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Entertainment</w:t>
      </w:r>
      <w:r>
        <w:t xml:space="preserve"> </w:t>
      </w:r>
      <w:r>
        <w:t xml:space="preserve">Productions</w:t>
      </w:r>
      <w:r>
        <w:t xml:space="preserve"> </w:t>
      </w:r>
      <w:r>
        <w:t xml:space="preserve">-</w:t>
      </w:r>
      <w:r>
        <w:t xml:space="preserve"> </w:t>
      </w:r>
      <w:r>
        <w:t xml:space="preserve">Algeria</w:t>
      </w:r>
      <w:r>
        <w:t xml:space="preserve"> </w:t>
      </w:r>
      <w:r>
        <w:t xml:space="preserve">Algiers</w:t>
      </w:r>
    </w:p>
    <w:bookmarkStart w:id="20" w:name="actor-entertainment-productions"/>
    <w:p>
      <w:pPr>
        <w:pStyle w:val="Heading1"/>
      </w:pPr>
      <w:r>
        <w:t xml:space="preserve">ACTOR Entertainment Productions</w:t>
      </w:r>
    </w:p>
    <w:p>
      <w:pPr>
        <w:pStyle w:val="FirstParagraph"/>
      </w:pPr>
      <w:r>
        <w:t xml:space="preserve">12, Boulevard Zighout Youcef, Hydra</w:t>
      </w:r>
    </w:p>
    <w:p>
      <w:pPr>
        <w:pStyle w:val="BodyText"/>
      </w:pPr>
      <w:r>
        <w:t xml:space="preserve">Algiers 16000, Algeria</w:t>
      </w:r>
    </w:p>
    <w:p>
      <w:pPr>
        <w:pStyle w:val="BodyText"/>
      </w:pPr>
      <w:r>
        <w:t xml:space="preserve">RC: 16B-0045218/2019 | NIF: 002316004521819</w:t>
      </w:r>
    </w:p>
    <w:p>
      <w:pPr>
        <w:pStyle w:val="BodyText"/>
      </w:pPr>
      <w:r>
        <w:t xml:space="preserve">NIS: 002316004521819 | AI: 16004521800</w:t>
      </w:r>
    </w:p>
    <w:p>
      <w:pPr>
        <w:pStyle w:val="BodyText"/>
      </w:pPr>
      <w:r>
        <w:t xml:space="preserve">Tel: +213 (0) 23 45 67 89 | Email: billing@actor-algeria.dz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ACT-2025-00847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ALG-PROD-2025-031</w:t>
      </w:r>
    </w:p>
    <w:p>
      <w:pPr>
        <w:pStyle w:val="BodyText"/>
      </w:pPr>
      <w:r>
        <w:t xml:space="preserve">PENDING PAYMENT</w:t>
      </w:r>
    </w:p>
    <w:bookmarkEnd w:id="21"/>
    <w:bookmarkStart w:id="22" w:name="issued-by-actor"/>
    <w:p>
      <w:pPr>
        <w:pStyle w:val="Heading3"/>
      </w:pPr>
      <w:r>
        <w:t xml:space="preserve">Issued By (Actor)</w:t>
      </w:r>
    </w:p>
    <w:p>
      <w:pPr>
        <w:pStyle w:val="FirstParagraph"/>
      </w:pPr>
      <w:r>
        <w:rPr>
          <w:bCs/>
          <w:b/>
        </w:rPr>
        <w:t xml:space="preserve">Actor Entertainment Productions SARL</w:t>
      </w:r>
    </w:p>
    <w:p>
      <w:pPr>
        <w:pStyle w:val="BodyText"/>
      </w:pPr>
      <w:r>
        <w:t xml:space="preserve">12, Boulevard Zighout Youcef, Hydra</w:t>
      </w:r>
    </w:p>
    <w:p>
      <w:pPr>
        <w:pStyle w:val="BodyText"/>
      </w:pPr>
      <w:r>
        <w:t xml:space="preserve">Algiers 16000, Algeria</w:t>
      </w:r>
    </w:p>
    <w:p>
      <w:pPr>
        <w:pStyle w:val="BodyText"/>
      </w:pPr>
      <w:r>
        <w:t xml:space="preserve">Represented by: Mr. Karim Benali, General Director</w:t>
      </w:r>
    </w:p>
    <w:p>
      <w:pPr>
        <w:pStyle w:val="BodyText"/>
      </w:pPr>
      <w:r>
        <w:t xml:space="preserve">Bank: BNA – Algiers Central Branch</w:t>
      </w:r>
    </w:p>
    <w:p>
      <w:pPr>
        <w:pStyle w:val="BodyText"/>
      </w:pPr>
      <w:r>
        <w:t xml:space="preserve">IBAN: DZ00 0010 0010 0123 4567 8901 2345</w:t>
      </w:r>
    </w:p>
    <w:p>
      <w:pPr>
        <w:pStyle w:val="BodyText"/>
      </w:pPr>
      <w:r>
        <w:t xml:space="preserve">SWIFT: BNAEDZAL</w:t>
      </w:r>
    </w:p>
    <w:bookmarkEnd w:id="22"/>
    <w:bookmarkStart w:id="23" w:name="billed-to"/>
    <w:p>
      <w:pPr>
        <w:pStyle w:val="Heading3"/>
      </w:pPr>
      <w:r>
        <w:t xml:space="preserve">Billed To</w:t>
      </w:r>
    </w:p>
    <w:p>
      <w:pPr>
        <w:pStyle w:val="FirstParagraph"/>
      </w:pPr>
      <w:r>
        <w:rPr>
          <w:bCs/>
          <w:b/>
        </w:rPr>
        <w:t xml:space="preserve">Oran Cinéma Distribution SA</w:t>
      </w:r>
    </w:p>
    <w:p>
      <w:pPr>
        <w:pStyle w:val="BodyText"/>
      </w:pPr>
      <w:r>
        <w:t xml:space="preserve">45, Rue Didouche Mourad</w:t>
      </w:r>
    </w:p>
    <w:p>
      <w:pPr>
        <w:pStyle w:val="BodyText"/>
      </w:pPr>
      <w:r>
        <w:t xml:space="preserve">Algiers 16000, Algeria</w:t>
      </w:r>
    </w:p>
    <w:p>
      <w:pPr>
        <w:pStyle w:val="BodyText"/>
      </w:pPr>
      <w:r>
        <w:t xml:space="preserve">Attn: Ms. Nadia Cherif, Procurement Manager</w:t>
      </w:r>
    </w:p>
    <w:p>
      <w:pPr>
        <w:pStyle w:val="BodyText"/>
      </w:pPr>
      <w:r>
        <w:t xml:space="preserve">RC: 16A-0078932/2021 | NIF: 004516007893221</w:t>
      </w:r>
    </w:p>
    <w:p>
      <w:pPr>
        <w:pStyle w:val="BodyText"/>
      </w:pPr>
      <w:r>
        <w:t xml:space="preserve">Tel: +213 (0) 23 55 44 33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Actor</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Principal Actor Casting &amp; Performance Services – Feature Film "Sahara Winds" (120 min). Includes on-set performance, rehearsal sessions, and voice-over recording conducted in Algiers, Algeria.</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Supporting Actor Ensemble (6 performers) – Daily rate for 18 shooting days at the Hydra Studios, Algiers, Algeria. Includes wardrobe coordination and performance coaching by Actor Entertainment Productions.</w:t>
            </w:r>
          </w:p>
        </w:tc>
        <w:tc>
          <w:tcPr/>
          <w:p>
            <w:pPr>
              <w:pStyle w:val="Compact"/>
              <w:jc w:val="left"/>
            </w:pPr>
            <w:r>
              <w:t xml:space="preserve">108</w:t>
            </w:r>
          </w:p>
        </w:tc>
        <w:tc>
          <w:tcPr/>
          <w:p>
            <w:pPr>
              <w:pStyle w:val="Compact"/>
              <w:jc w:val="left"/>
            </w:pPr>
            <w:r>
              <w:t xml:space="preserve">18,500.00</w:t>
            </w:r>
          </w:p>
        </w:tc>
        <w:tc>
          <w:tcPr/>
          <w:p>
            <w:pPr>
              <w:pStyle w:val="Compact"/>
              <w:jc w:val="left"/>
            </w:pPr>
            <w:r>
              <w:t xml:space="preserve">1,998,000.00</w:t>
            </w:r>
          </w:p>
        </w:tc>
      </w:tr>
      <w:tr>
        <w:tc>
          <w:tcPr/>
          <w:p>
            <w:pPr>
              <w:pStyle w:val="Compact"/>
              <w:jc w:val="left"/>
            </w:pPr>
            <w:r>
              <w:t xml:space="preserve">03</w:t>
            </w:r>
          </w:p>
        </w:tc>
        <w:tc>
          <w:tcPr/>
          <w:p>
            <w:pPr>
              <w:pStyle w:val="Compact"/>
              <w:jc w:val="left"/>
            </w:pPr>
            <w:r>
              <w:t xml:space="preserve">Actor Training &amp; Method Workshop – 5-day intensive program for 12 emerging Algerian actors. Delivered at Actor Academy, Coudjok Port, Algiers, Algeria. Curriculum includes dramatic technique, improvisation, and on-camera presence.</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Post-Production Voice Acting &amp; Dubbing – Actor vocal performance for 34 minutes of French and Arabic dubbing tracks. Recorded at Actor Sound Studios, Bab El Oued, Algiers, Algeria.</w:t>
            </w:r>
          </w:p>
        </w:tc>
        <w:tc>
          <w:tcPr/>
          <w:p>
            <w:pPr>
              <w:pStyle w:val="Compact"/>
              <w:jc w:val="left"/>
            </w:pPr>
            <w:r>
              <w:t xml:space="preserve">34</w:t>
            </w:r>
          </w:p>
        </w:tc>
        <w:tc>
          <w:tcPr/>
          <w:p>
            <w:pPr>
              <w:pStyle w:val="Compact"/>
              <w:jc w:val="left"/>
            </w:pPr>
            <w:r>
              <w:t xml:space="preserve">12,000.00</w:t>
            </w:r>
          </w:p>
        </w:tc>
        <w:tc>
          <w:tcPr/>
          <w:p>
            <w:pPr>
              <w:pStyle w:val="Compact"/>
              <w:jc w:val="left"/>
            </w:pPr>
            <w:r>
              <w:t xml:space="preserve">408,000.00</w:t>
            </w:r>
          </w:p>
        </w:tc>
      </w:tr>
      <w:tr>
        <w:tc>
          <w:tcPr/>
          <w:p>
            <w:pPr>
              <w:pStyle w:val="Compact"/>
              <w:jc w:val="left"/>
            </w:pPr>
            <w:r>
              <w:t xml:space="preserve">05</w:t>
            </w:r>
          </w:p>
        </w:tc>
        <w:tc>
          <w:tcPr/>
          <w:p>
            <w:pPr>
              <w:pStyle w:val="Compact"/>
              <w:jc w:val="left"/>
            </w:pPr>
            <w:r>
              <w:t xml:space="preserve">Actor Publicity &amp; Press Engagement – 4 promotional appearances in Algiers, Algeria (Cinémathèque, Festival du Film Arabe, two radio interviews). Includes travel, styling, and media coordination by Actor PR team.</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06</w:t>
            </w:r>
          </w:p>
        </w:tc>
        <w:tc>
          <w:tcPr/>
          <w:p>
            <w:pPr>
              <w:pStyle w:val="Compact"/>
              <w:jc w:val="left"/>
            </w:pPr>
            <w:r>
              <w:t xml:space="preserve">Actor Contract Administration &amp; Legal Compliance – Drafting, negotiation, and filing of 9 talent agreements in accordance with Algerian labor law and the Ministry of Culture regulations applicable in Algiers, Algeria.</w:t>
            </w:r>
          </w:p>
        </w:tc>
        <w:tc>
          <w:tcPr/>
          <w:p>
            <w:pPr>
              <w:pStyle w:val="Compact"/>
              <w:jc w:val="left"/>
            </w:pPr>
            <w:r>
              <w:t xml:space="preserve">9</w:t>
            </w:r>
          </w:p>
        </w:tc>
        <w:tc>
          <w:tcPr/>
          <w:p>
            <w:pPr>
              <w:pStyle w:val="Compact"/>
              <w:jc w:val="left"/>
            </w:pPr>
            <w:r>
              <w:t xml:space="preserve">8,500.00</w:t>
            </w:r>
          </w:p>
        </w:tc>
        <w:tc>
          <w:tcPr/>
          <w:p>
            <w:pPr>
              <w:pStyle w:val="Compact"/>
              <w:jc w:val="left"/>
            </w:pPr>
            <w:r>
              <w:t xml:space="preserve">76,500.00</w:t>
            </w:r>
          </w:p>
        </w:tc>
      </w:tr>
    </w:tbl>
    <w:p>
      <w:pPr>
        <w:pStyle w:val="BodyText"/>
      </w:pPr>
      <w:r>
        <w:t xml:space="preserve">Subtotal (HT):</w:t>
      </w:r>
      <w:r>
        <w:t xml:space="preserve">5,892,500.00 DZD</w:t>
      </w:r>
    </w:p>
    <w:p>
      <w:pPr>
        <w:pStyle w:val="BodyText"/>
      </w:pPr>
      <w:r>
        <w:t xml:space="preserve">TVA (19% – Algeria):</w:t>
      </w:r>
      <w:r>
        <w:t xml:space="preserve">1,119,575.00 DZD</w:t>
      </w:r>
    </w:p>
    <w:p>
      <w:pPr>
        <w:pStyle w:val="BodyText"/>
      </w:pPr>
      <w:r>
        <w:t xml:space="preserve">Withholding Tax (5%):</w:t>
      </w:r>
      <w:r>
        <w:t xml:space="preserve">294,625.00 DZD</w:t>
      </w:r>
    </w:p>
    <w:p>
      <w:pPr>
        <w:pStyle w:val="BodyText"/>
      </w:pPr>
      <w:r>
        <w:t xml:space="preserve">NET AMOUNT DUE:</w:t>
      </w:r>
      <w:r>
        <w:t xml:space="preserve">6,717,450.00 DZD</w:t>
      </w:r>
    </w:p>
    <w:bookmarkStart w:id="24" w:name="notes-terms-of-this-invoice"/>
    <w:p>
      <w:pPr>
        <w:pStyle w:val="Heading3"/>
      </w:pPr>
      <w:r>
        <w:t xml:space="preserve">Notes &amp; Terms of This Invoice</w:t>
      </w:r>
    </w:p>
    <w:p>
      <w:pPr>
        <w:pStyle w:val="FirstParagraph"/>
      </w:pPr>
      <w:r>
        <w:t xml:space="preserve">This invoice is issued by Actor Entertainment Productions SARL, a registered entertainment and talent management company headquartered in Algiers, Algeria. All services described herein were performed by contracted actors, directors, and technical staff under the direct supervision of Actor's production team within the wilaya of Algiers, Algeria.</w:t>
      </w:r>
    </w:p>
    <w:p>
      <w:pPr>
        <w:pStyle w:val="BodyText"/>
      </w:pPr>
      <w:r>
        <w:t xml:space="preserve">The amounts stated in this invoice are denominated in Algerian Dinars (DZD) and are subject to the applicable value-added tax (TVA) rate of 19% as mandated by the Algerian tax code. The 5% withholding tax has been deducted in accordance with Article 10 of the Algerian General Tax Code and will be remitted to the Direction Générale des Impôts – Algiers by the client on behalf of Actor.</w:t>
      </w:r>
    </w:p>
    <w:p>
      <w:pPr>
        <w:pStyle w:val="BodyText"/>
      </w:pPr>
      <w:r>
        <w:t xml:space="preserve">All actor performances, training sessions, and studio recordings referenced in this invoice were conducted in compliance with the Algerian Ministry of Culture's regulations on artistic performances and the relevant collective bargaining agreements for actors and performers in Algeria.</w:t>
      </w:r>
    </w:p>
    <w:p>
      <w:pPr>
        <w:pStyle w:val="BodyText"/>
      </w:pPr>
      <w:r>
        <w:t xml:space="preserve">Any dispute arising from this invoice shall be subject to the exclusive jurisdiction of the commercial courts of Algiers, Algeria, in accordance with Algerian commercial law.</w:t>
      </w:r>
    </w:p>
    <w:bookmarkEnd w:id="24"/>
    <w:bookmarkStart w:id="25" w:name="payment-instructions"/>
    <w:p>
      <w:pPr>
        <w:pStyle w:val="Heading3"/>
      </w:pPr>
      <w:r>
        <w:t xml:space="preserve">Payment Instructions</w:t>
      </w:r>
    </w:p>
    <w:p>
      <w:pPr>
        <w:pStyle w:val="FirstParagraph"/>
      </w:pPr>
      <w:r>
        <w:t xml:space="preserve">Payment of this invoice is due within thirty (30) calendar days from the date of issue, i.e., no later than 15 July 2025. Please remit payment via bank transfer to the following account of Actor Entertainment Productions SARL:</w:t>
      </w:r>
    </w:p>
    <w:p>
      <w:pPr>
        <w:pStyle w:val="BodyText"/>
      </w:pPr>
      <w:r>
        <w:rPr>
          <w:bCs/>
          <w:b/>
        </w:rPr>
        <w:t xml:space="preserve">Bank:</w:t>
      </w:r>
      <w:r>
        <w:t xml:space="preserve"> </w:t>
      </w:r>
      <w:r>
        <w:t xml:space="preserve">Banque Nationale d'Algérie (BNA) – Algiers Central Branch</w:t>
      </w:r>
    </w:p>
    <w:p>
      <w:pPr>
        <w:pStyle w:val="BodyText"/>
      </w:pPr>
      <w:r>
        <w:rPr>
          <w:bCs/>
          <w:b/>
        </w:rPr>
        <w:t xml:space="preserve">IBAN:</w:t>
      </w:r>
      <w:r>
        <w:t xml:space="preserve"> </w:t>
      </w:r>
      <w:r>
        <w:t xml:space="preserve">DZ00 0010 0010 0123 4567 8901 2345</w:t>
      </w:r>
    </w:p>
    <w:p>
      <w:pPr>
        <w:pStyle w:val="BodyText"/>
      </w:pPr>
      <w:r>
        <w:rPr>
          <w:bCs/>
          <w:b/>
        </w:rPr>
        <w:t xml:space="preserve">SWIFT/BIC:</w:t>
      </w:r>
      <w:r>
        <w:t xml:space="preserve"> </w:t>
      </w:r>
      <w:r>
        <w:t xml:space="preserve">BNAEDZAL</w:t>
      </w:r>
    </w:p>
    <w:p>
      <w:pPr>
        <w:pStyle w:val="BodyText"/>
      </w:pPr>
      <w:r>
        <w:rPr>
          <w:bCs/>
          <w:b/>
        </w:rPr>
        <w:t xml:space="preserve">Reference:</w:t>
      </w:r>
      <w:r>
        <w:t xml:space="preserve"> </w:t>
      </w:r>
      <w:r>
        <w:t xml:space="preserve">ACT-2025-00847</w:t>
      </w:r>
    </w:p>
    <w:p>
      <w:pPr>
        <w:pStyle w:val="BodyText"/>
      </w:pPr>
      <w:r>
        <w:t xml:space="preserve">Please include the invoice number in the payment reference to ensure proper reconciliation by Actor's accounting department in Algiers, Algeria. Late payments will incur a penalty of 1.5% per month as stipulated in the master service agreement between Actor Entertainment Productions and Oran Cinéma Distribution SA.</w:t>
      </w:r>
    </w:p>
    <w:bookmarkEnd w:id="25"/>
    <w:p>
      <w:pPr>
        <w:pStyle w:val="BodyText"/>
      </w:pPr>
      <w:r>
        <w:rPr>
          <w:bCs/>
          <w:b/>
        </w:rPr>
        <w:t xml:space="preserve">Actor Entertainment Productions SARL</w:t>
      </w:r>
      <w:r>
        <w:t xml:space="preserve"> </w:t>
      </w:r>
      <w:r>
        <w:t xml:space="preserve">– 12, Boulevard Zighout Youcef, Hydra, Algiers 16000, Algeria</w:t>
      </w:r>
    </w:p>
    <w:p>
      <w:pPr>
        <w:pStyle w:val="BodyText"/>
      </w:pPr>
      <w:r>
        <w:t xml:space="preserve">RC: 16B-0045218/2019 | NIF: 002316004521819 | NIS: 002316004521819 | AI: 16004521800</w:t>
      </w:r>
    </w:p>
    <w:p>
      <w:pPr>
        <w:pStyle w:val="BodyText"/>
      </w:pPr>
      <w:r>
        <w:t xml:space="preserve">This invoice was generated electronically by Actor's billing system and is valid without a physical signature in accordance with Algerian electronic commerce regulations.</w:t>
      </w:r>
    </w:p>
    <w:p>
      <w:pPr>
        <w:pStyle w:val="BodyText"/>
      </w:pPr>
      <w:r>
        <w:t xml:space="preserve">Thank you for your business. Actor Entertainment Productions is proud to serve the Algerian film and entertainment industry from the heart of Algiers, Algeria.</w:t>
      </w:r>
    </w:p>
    <w:p>
      <w:pPr>
        <w:pStyle w:val="BodyText"/>
      </w:pPr>
      <w:r>
        <w:t xml:space="preserve">© 2025 Actor Entertainment Productions SARL – Algiers, Algeria. All rights reserved. Invoice ACT-2025-00847.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Entertainment Productions - Algeria Algiers</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