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stages-screen-productions-inc."/>
    <w:p>
      <w:pPr>
        <w:pStyle w:val="Heading1"/>
      </w:pPr>
      <w:r>
        <w:t xml:space="preserve">Stages &amp; Screen Productions Inc.</w:t>
      </w:r>
    </w:p>
    <w:p>
      <w:pPr>
        <w:pStyle w:val="FirstParagraph"/>
      </w:pPr>
      <w:r>
        <w:t xml:space="preserve">4520 Boulevard Saint-Laurent, Suite 300</w:t>
      </w:r>
    </w:p>
    <w:p>
      <w:pPr>
        <w:pStyle w:val="BodyText"/>
      </w:pPr>
      <w:r>
        <w:t xml:space="preserve">Montreal, Quebec, Canada H2T 1N4</w:t>
      </w:r>
    </w:p>
    <w:p>
      <w:pPr>
        <w:pStyle w:val="BodyText"/>
      </w:pPr>
      <w:r>
        <w:t xml:space="preserve">Phone: +1 (514) 555-0192</w:t>
      </w:r>
    </w:p>
    <w:p>
      <w:pPr>
        <w:pStyle w:val="BodyText"/>
      </w:pPr>
      <w:r>
        <w:t xml:space="preserve">Email: billing@stagesandscreen.ca</w:t>
      </w:r>
    </w:p>
    <w:p>
      <w:pPr>
        <w:pStyle w:val="BodyText"/>
      </w:pPr>
      <w:r>
        <w:t xml:space="preserve">QST No.: 123456789QST0001</w:t>
      </w:r>
    </w:p>
    <w:p>
      <w:pPr>
        <w:pStyle w:val="BodyText"/>
      </w:pPr>
      <w:r>
        <w:t xml:space="preserve">GST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w:t>
      </w:r>
      <w:r>
        <w:t xml:space="preserve"> </w:t>
      </w:r>
      <w:r>
        <w:t xml:space="preserve">"Les Rues de Montréal" – Feature Film</w:t>
      </w:r>
    </w:p>
    <w:p>
      <w:pPr>
        <w:pStyle w:val="BodyText"/>
      </w:pPr>
      <w:r>
        <w:t xml:space="preserve">DUE IN 30 DAYS</w:t>
      </w:r>
    </w:p>
    <w:bookmarkEnd w:id="21"/>
    <w:bookmarkStart w:id="22" w:name="billed-to"/>
    <w:p>
      <w:pPr>
        <w:pStyle w:val="Heading3"/>
      </w:pPr>
      <w:r>
        <w:t xml:space="preserve">Billed To</w:t>
      </w:r>
    </w:p>
    <w:p>
      <w:pPr>
        <w:pStyle w:val="FirstParagraph"/>
      </w:pPr>
      <w:r>
        <w:rPr>
          <w:bCs/>
          <w:b/>
        </w:rPr>
        <w:t xml:space="preserve">Production Company:</w:t>
      </w:r>
      <w:r>
        <w:t xml:space="preserve"> </w:t>
      </w:r>
      <w:r>
        <w:t xml:space="preserve">Lumière Films Canada Inc.</w:t>
      </w:r>
    </w:p>
    <w:p>
      <w:pPr>
        <w:pStyle w:val="BodyText"/>
      </w:pPr>
      <w:r>
        <w:rPr>
          <w:bCs/>
          <w:b/>
        </w:rPr>
        <w:t xml:space="preserve">Attn:</w:t>
      </w:r>
      <w:r>
        <w:t xml:space="preserve"> </w:t>
      </w:r>
      <w:r>
        <w:t xml:space="preserve">Marie-Claude Tremblay, Production Manager</w:t>
      </w:r>
    </w:p>
    <w:p>
      <w:pPr>
        <w:pStyle w:val="BodyText"/>
      </w:pPr>
      <w:r>
        <w:rPr>
          <w:bCs/>
          <w:b/>
        </w:rPr>
        <w:t xml:space="preserve">Address:</w:t>
      </w:r>
      <w:r>
        <w:t xml:space="preserve"> </w:t>
      </w:r>
      <w:r>
        <w:t xml:space="preserve">1800 Rue Sainte-Catherine Ouest, Bureau 520</w:t>
      </w:r>
    </w:p>
    <w:p>
      <w:pPr>
        <w:pStyle w:val="BodyText"/>
      </w:pPr>
      <w:r>
        <w:t xml:space="preserve">Montreal, Quebec, Canada H3H 1M1</w:t>
      </w:r>
    </w:p>
    <w:p>
      <w:pPr>
        <w:pStyle w:val="BodyText"/>
      </w:pPr>
      <w:r>
        <w:rPr>
          <w:bCs/>
          <w:b/>
        </w:rPr>
        <w:t xml:space="preserve">Phone:</w:t>
      </w:r>
      <w:r>
        <w:t xml:space="preserve"> </w:t>
      </w:r>
      <w:r>
        <w:t xml:space="preserve">+1 (514) 555-0347</w:t>
      </w:r>
    </w:p>
    <w:p>
      <w:pPr>
        <w:pStyle w:val="BodyText"/>
      </w:pPr>
      <w:r>
        <w:rPr>
          <w:bCs/>
          <w:b/>
        </w:rPr>
        <w:t xml:space="preserve">Email:</w:t>
      </w:r>
      <w:r>
        <w:t xml:space="preserve"> </w:t>
      </w:r>
      <w:r>
        <w:t xml:space="preserve">m.tremblay@lumierefilms.ca</w:t>
      </w:r>
    </w:p>
    <w:bookmarkEnd w:id="22"/>
    <w:bookmarkStart w:id="23" w:name="billed-from-actor"/>
    <w:p>
      <w:pPr>
        <w:pStyle w:val="Heading3"/>
      </w:pPr>
      <w:r>
        <w:t xml:space="preserve">Billed From (Actor)</w:t>
      </w:r>
    </w:p>
    <w:p>
      <w:pPr>
        <w:pStyle w:val="FirstParagraph"/>
      </w:pPr>
      <w:r>
        <w:rPr>
          <w:bCs/>
          <w:b/>
        </w:rPr>
        <w:t xml:space="preserve">Actor Name:</w:t>
      </w:r>
      <w:r>
        <w:t xml:space="preserve"> </w:t>
      </w:r>
      <w:r>
        <w:t xml:space="preserve">Alexandre Beauchamp</w:t>
      </w:r>
    </w:p>
    <w:p>
      <w:pPr>
        <w:pStyle w:val="BodyText"/>
      </w:pPr>
      <w:r>
        <w:rPr>
          <w:bCs/>
          <w:b/>
        </w:rPr>
        <w:t xml:space="preserve">Role:</w:t>
      </w:r>
      <w:r>
        <w:t xml:space="preserve"> </w:t>
      </w:r>
      <w:r>
        <w:t xml:space="preserve">Lead Actor – "Marc-André Fortin"</w:t>
      </w:r>
    </w:p>
    <w:p>
      <w:pPr>
        <w:pStyle w:val="BodyText"/>
      </w:pPr>
      <w:r>
        <w:rPr>
          <w:bCs/>
          <w:b/>
        </w:rPr>
        <w:t xml:space="preserve">Address:</w:t>
      </w:r>
      <w:r>
        <w:t xml:space="preserve"> </w:t>
      </w:r>
      <w:r>
        <w:t xml:space="preserve">2215 Avenue du Mont-Royal Est, Apt 4B</w:t>
      </w:r>
    </w:p>
    <w:p>
      <w:pPr>
        <w:pStyle w:val="BodyText"/>
      </w:pPr>
      <w:r>
        <w:t xml:space="preserve">Montreal, Quebec, Canada H2G 1T3</w:t>
      </w:r>
    </w:p>
    <w:p>
      <w:pPr>
        <w:pStyle w:val="BodyText"/>
      </w:pPr>
      <w:r>
        <w:rPr>
          <w:bCs/>
          <w:b/>
        </w:rPr>
        <w:t xml:space="preserve">Phone:</w:t>
      </w:r>
      <w:r>
        <w:t xml:space="preserve"> </w:t>
      </w:r>
      <w:r>
        <w:t xml:space="preserve">+1 (514) 555-0861</w:t>
      </w:r>
    </w:p>
    <w:p>
      <w:pPr>
        <w:pStyle w:val="BodyText"/>
      </w:pPr>
      <w:r>
        <w:rPr>
          <w:bCs/>
          <w:b/>
        </w:rPr>
        <w:t xml:space="preserve">Email:</w:t>
      </w:r>
      <w:r>
        <w:t xml:space="preserve"> </w:t>
      </w:r>
      <w:r>
        <w:t xml:space="preserve">a.beauchamp.actor@gmail.com</w:t>
      </w:r>
    </w:p>
    <w:p>
      <w:pPr>
        <w:pStyle w:val="BodyText"/>
      </w:pPr>
      <w:r>
        <w:rPr>
          <w:bCs/>
          <w:b/>
        </w:rPr>
        <w:t xml:space="preserve">Union:</w:t>
      </w:r>
      <w:r>
        <w:t xml:space="preserve"> </w:t>
      </w:r>
      <w:r>
        <w:t xml:space="preserve">ACTRA (Member #CA-447291)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Principal Actor – Lead Role Performance (On-Set Filming, Scenes 1–42)</w:t>
            </w:r>
          </w:p>
        </w:tc>
        <w:tc>
          <w:tcPr/>
          <w:p>
            <w:pPr>
              <w:pStyle w:val="Compact"/>
              <w:jc w:val="left"/>
            </w:pPr>
            <w:r>
              <w:t xml:space="preserve">Apr 14 – Apr 28, 2025</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Actor Rehearsals &amp; Table Reads (Pre-Production Phase, Montreal Studios)</w:t>
            </w:r>
          </w:p>
        </w:tc>
        <w:tc>
          <w:tcPr/>
          <w:p>
            <w:pPr>
              <w:pStyle w:val="Compact"/>
              <w:jc w:val="left"/>
            </w:pPr>
            <w:r>
              <w:t xml:space="preserve">Mar 20 – Mar 29, 2025</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Actor Voice-Over Recording – French &amp; English Dubbing Sessions</w:t>
            </w:r>
          </w:p>
        </w:tc>
        <w:tc>
          <w:tcPr/>
          <w:p>
            <w:pPr>
              <w:pStyle w:val="Compact"/>
              <w:jc w:val="left"/>
            </w:pPr>
            <w:r>
              <w:t xml:space="preserve">May 5 – May 9, 2025</w:t>
            </w:r>
          </w:p>
        </w:tc>
        <w:tc>
          <w:tcPr/>
          <w:p>
            <w:pPr>
              <w:pStyle w:val="Compact"/>
              <w:jc w:val="left"/>
            </w:pPr>
            <w:r>
              <w:t xml:space="preserve">32</w:t>
            </w:r>
          </w:p>
        </w:tc>
        <w:tc>
          <w:tcPr/>
          <w:p>
            <w:pPr>
              <w:pStyle w:val="Compact"/>
              <w:jc w:val="left"/>
            </w:pPr>
            <w:r>
              <w:t xml:space="preserve">$150.00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Actor Stunt Coordination &amp; Safety Training (Montreal Backlot)</w:t>
            </w:r>
          </w:p>
        </w:tc>
        <w:tc>
          <w:tcPr/>
          <w:p>
            <w:pPr>
              <w:pStyle w:val="Compact"/>
              <w:jc w:val="left"/>
            </w:pPr>
            <w:r>
              <w:t xml:space="preserve">Apr 30 – May 2, 2025</w:t>
            </w:r>
          </w:p>
        </w:tc>
        <w:tc>
          <w:tcPr/>
          <w:p>
            <w:pPr>
              <w:pStyle w:val="Compact"/>
              <w:jc w:val="left"/>
            </w:pPr>
            <w:r>
              <w:t xml:space="preserve">24</w:t>
            </w:r>
          </w:p>
        </w:tc>
        <w:tc>
          <w:tcPr/>
          <w:p>
            <w:pPr>
              <w:pStyle w:val="Compact"/>
              <w:jc w:val="left"/>
            </w:pPr>
            <w:r>
              <w:t xml:space="preserve">$140.00</w:t>
            </w:r>
          </w:p>
        </w:tc>
        <w:tc>
          <w:tcPr/>
          <w:p>
            <w:pPr>
              <w:pStyle w:val="Compact"/>
              <w:jc w:val="left"/>
            </w:pPr>
            <w:r>
              <w:t xml:space="preserve">$3,360.00</w:t>
            </w:r>
          </w:p>
        </w:tc>
      </w:tr>
      <w:tr>
        <w:tc>
          <w:tcPr/>
          <w:p>
            <w:pPr>
              <w:pStyle w:val="Compact"/>
              <w:jc w:val="left"/>
            </w:pPr>
            <w:r>
              <w:t xml:space="preserve">5</w:t>
            </w:r>
          </w:p>
        </w:tc>
        <w:tc>
          <w:tcPr/>
          <w:p>
            <w:pPr>
              <w:pStyle w:val="Compact"/>
              <w:jc w:val="left"/>
            </w:pPr>
            <w:r>
              <w:t xml:space="preserve">Actor Publicity &amp; Press Appearances (Montreal Film Festival Promotion)</w:t>
            </w:r>
          </w:p>
        </w:tc>
        <w:tc>
          <w:tcPr/>
          <w:p>
            <w:pPr>
              <w:pStyle w:val="Compact"/>
              <w:jc w:val="left"/>
            </w:pPr>
            <w:r>
              <w:t xml:space="preserve">Jun 1 – Jun 3, 2025</w:t>
            </w:r>
          </w:p>
        </w:tc>
        <w:tc>
          <w:tcPr/>
          <w:p>
            <w:pPr>
              <w:pStyle w:val="Compact"/>
              <w:jc w:val="left"/>
            </w:pPr>
            <w:r>
              <w:t xml:space="preserve">12</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Actor Wardrobe Fittings &amp; Character Preparation (Costume Dept., Montreal)</w:t>
            </w:r>
          </w:p>
        </w:tc>
        <w:tc>
          <w:tcPr/>
          <w:p>
            <w:pPr>
              <w:pStyle w:val="Compact"/>
              <w:jc w:val="left"/>
            </w:pPr>
            <w:r>
              <w:t xml:space="preserve">Mar 10 – Mar 14, 2025</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7</w:t>
            </w:r>
          </w:p>
        </w:tc>
        <w:tc>
          <w:tcPr/>
          <w:p>
            <w:pPr>
              <w:pStyle w:val="Compact"/>
              <w:jc w:val="left"/>
            </w:pPr>
            <w:r>
              <w:t xml:space="preserve">Actor Reshoot &amp; Pickup Scenes (Director's Cut, Montreal Location)</w:t>
            </w:r>
          </w:p>
        </w:tc>
        <w:tc>
          <w:tcPr/>
          <w:p>
            <w:pPr>
              <w:pStyle w:val="Compact"/>
              <w:jc w:val="left"/>
            </w:pPr>
            <w:r>
              <w:t xml:space="preserve">Jun 8 – Jun 10, 2025</w:t>
            </w:r>
          </w:p>
        </w:tc>
        <w:tc>
          <w:tcPr/>
          <w:p>
            <w:pPr>
              <w:pStyle w:val="Compact"/>
              <w:jc w:val="left"/>
            </w:pPr>
            <w:r>
              <w:t xml:space="preserve">18</w:t>
            </w:r>
          </w:p>
        </w:tc>
        <w:tc>
          <w:tcPr/>
          <w:p>
            <w:pPr>
              <w:pStyle w:val="Compact"/>
              <w:jc w:val="left"/>
            </w:pPr>
            <w:r>
              <w:t xml:space="preserve">$185.00</w:t>
            </w:r>
          </w:p>
        </w:tc>
        <w:tc>
          <w:tcPr/>
          <w:p>
            <w:pPr>
              <w:pStyle w:val="Compact"/>
              <w:jc w:val="left"/>
            </w:pPr>
            <w:r>
              <w:t xml:space="preserve">$3,330.00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(Actor Services)</w:t>
            </w:r>
          </w:p>
        </w:tc>
        <w:tc>
          <w:tcPr/>
          <w:p>
            <w:pPr>
              <w:pStyle w:val="Compact"/>
              <w:jc w:val="left"/>
            </w:pPr>
            <w:r>
              <w:t xml:space="preserve">$65,570.00</w:t>
            </w:r>
          </w:p>
        </w:tc>
      </w:tr>
      <w:tr>
        <w:tc>
          <w:tcPr/>
          <w:p>
            <w:pPr>
              <w:pStyle w:val="Compact"/>
              <w:jc w:val="left"/>
            </w:pPr>
            <w:r>
              <w:t xml:space="preserve">GST (5%) – Canada Federal Tax</w:t>
            </w:r>
          </w:p>
        </w:tc>
        <w:tc>
          <w:tcPr/>
          <w:p>
            <w:pPr>
              <w:pStyle w:val="Compact"/>
              <w:jc w:val="left"/>
            </w:pPr>
            <w:r>
              <w:t xml:space="preserve">$3,278.50</w:t>
            </w:r>
          </w:p>
        </w:tc>
      </w:tr>
      <w:tr>
        <w:tc>
          <w:tcPr/>
          <w:p>
            <w:pPr>
              <w:pStyle w:val="Compact"/>
              <w:jc w:val="left"/>
            </w:pPr>
            <w:r>
              <w:t xml:space="preserve">QST (9.975%) – Quebec Provincial Tax</w:t>
            </w:r>
          </w:p>
        </w:tc>
        <w:tc>
          <w:tcPr/>
          <w:p>
            <w:pPr>
              <w:pStyle w:val="Compact"/>
              <w:jc w:val="left"/>
            </w:pPr>
            <w:r>
              <w:t xml:space="preserve">$6,541.71</w:t>
            </w:r>
          </w:p>
        </w:tc>
      </w:tr>
      <w:tr>
        <w:tc>
          <w:tcPr/>
          <w:p>
            <w:pPr>
              <w:pStyle w:val="Compact"/>
              <w:jc w:val="left"/>
            </w:pPr>
            <w:r>
              <w:t xml:space="preserve">ACTRA Pension &amp; Health Contribution (Actor Fund)</w:t>
            </w:r>
          </w:p>
        </w:tc>
        <w:tc>
          <w:tcPr/>
          <w:p>
            <w:pPr>
              <w:pStyle w:val="Compact"/>
              <w:jc w:val="left"/>
            </w:pPr>
            <w:r>
              <w:t xml:space="preserve">$3,278.50</w:t>
            </w:r>
          </w:p>
        </w:tc>
      </w:tr>
      <w:tr>
        <w:tc>
          <w:tcPr/>
          <w:p>
            <w:pPr>
              <w:pStyle w:val="Compact"/>
              <w:jc w:val="left"/>
            </w:pPr>
            <w:r>
              <w:t xml:space="preserve">TOTAL DUE (CAD)</w:t>
            </w:r>
          </w:p>
        </w:tc>
        <w:tc>
          <w:tcPr/>
          <w:p>
            <w:pPr>
              <w:pStyle w:val="Compact"/>
              <w:jc w:val="left"/>
            </w:pPr>
            <w:r>
              <w:t xml:space="preserve">$78,668.71</w:t>
            </w:r>
          </w:p>
        </w:tc>
      </w:tr>
    </w:tbl>
    <w:bookmarkStart w:id="24" w:name="payment-instructions-canada-montreal"/>
    <w:p>
      <w:pPr>
        <w:pStyle w:val="Heading3"/>
      </w:pPr>
      <w:r>
        <w:t xml:space="preserve">Payment Instructions – Canada Montreal</w:t>
      </w:r>
    </w:p>
    <w:p>
      <w:pPr>
        <w:pStyle w:val="FirstParagraph"/>
      </w:pPr>
      <w:r>
        <w:rPr>
          <w:bCs/>
          <w:b/>
        </w:rPr>
        <w:t xml:space="preserve">Method:</w:t>
      </w:r>
      <w:r>
        <w:t xml:space="preserve"> </w:t>
      </w:r>
      <w:r>
        <w:t xml:space="preserve">Electronic Funds Transfer (EFT) / Interac e-Transfer / Cheque</w:t>
      </w:r>
    </w:p>
    <w:p>
      <w:pPr>
        <w:pStyle w:val="BodyText"/>
      </w:pPr>
      <w:r>
        <w:rPr>
          <w:bCs/>
          <w:b/>
        </w:rPr>
        <w:t xml:space="preserve">Bank:</w:t>
      </w:r>
      <w:r>
        <w:t xml:space="preserve"> </w:t>
      </w:r>
      <w:r>
        <w:t xml:space="preserve">Desjardins Group – Montreal Branch</w:t>
      </w:r>
    </w:p>
    <w:p>
      <w:pPr>
        <w:pStyle w:val="BodyText"/>
      </w:pPr>
      <w:r>
        <w:rPr>
          <w:bCs/>
          <w:b/>
        </w:rPr>
        <w:t xml:space="preserve">Account Name:</w:t>
      </w:r>
      <w:r>
        <w:t xml:space="preserve"> </w:t>
      </w:r>
      <w:r>
        <w:t xml:space="preserve">Alexandre Beauchamp (Actor)</w:t>
      </w:r>
    </w:p>
    <w:p>
      <w:pPr>
        <w:pStyle w:val="BodyText"/>
      </w:pPr>
      <w:r>
        <w:rPr>
          <w:bCs/>
          <w:b/>
        </w:rPr>
        <w:t xml:space="preserve">Transit No.:</w:t>
      </w:r>
      <w:r>
        <w:t xml:space="preserve"> </w:t>
      </w:r>
      <w:r>
        <w:t xml:space="preserve">00012  | </w:t>
      </w:r>
      <w:r>
        <w:t xml:space="preserve"> </w:t>
      </w:r>
      <w:r>
        <w:rPr>
          <w:bCs/>
          <w:b/>
        </w:rPr>
        <w:t xml:space="preserve">Institution No.:</w:t>
      </w:r>
      <w:r>
        <w:t xml:space="preserve"> </w:t>
      </w:r>
      <w:r>
        <w:t xml:space="preserve">000  | </w:t>
      </w:r>
      <w:r>
        <w:t xml:space="preserve"> </w:t>
      </w:r>
      <w:r>
        <w:rPr>
          <w:bCs/>
          <w:b/>
        </w:rPr>
        <w:t xml:space="preserve">Account No.:</w:t>
      </w:r>
      <w:r>
        <w:t xml:space="preserve"> </w:t>
      </w:r>
      <w:r>
        <w:t xml:space="preserve">123456789</w:t>
      </w:r>
    </w:p>
    <w:p>
      <w:pPr>
        <w:pStyle w:val="BodyText"/>
      </w:pPr>
      <w:r>
        <w:rPr>
          <w:bCs/>
          <w:b/>
        </w:rPr>
        <w:t xml:space="preserve">Reference:</w:t>
      </w:r>
      <w:r>
        <w:t xml:space="preserve"> </w:t>
      </w:r>
      <w:r>
        <w:t xml:space="preserve">Please cite Invoice No. INV-2025-0487 on all payments.</w:t>
      </w:r>
    </w:p>
    <w:p>
      <w:pPr>
        <w:pStyle w:val="BodyText"/>
      </w:pPr>
      <w:r>
        <w:rPr>
          <w:bCs/>
          <w:b/>
        </w:rPr>
        <w:t xml:space="preserve">Payment Terms:</w:t>
      </w:r>
      <w:r>
        <w:t xml:space="preserve"> </w:t>
      </w:r>
      <w:r>
        <w:t xml:space="preserve">Net 30 days from the date of this Invoice. Late payments are subject to a 1.5% monthly interest charge as per the Canada Business Corporations Act and applicable Quebec civil code provisions.</w:t>
      </w:r>
    </w:p>
    <w:bookmarkEnd w:id="24"/>
    <w:bookmarkStart w:id="25" w:name="important-notes-terms"/>
    <w:p>
      <w:pPr>
        <w:pStyle w:val="Heading3"/>
      </w:pPr>
      <w:r>
        <w:t xml:space="preserve">Important Notes &amp; Terms</w:t>
      </w:r>
    </w:p>
    <w:p>
      <w:pPr>
        <w:pStyle w:val="FirstParagraph"/>
      </w:pPr>
      <w:r>
        <w:t xml:space="preserve">1. This Invoice is issued in accordance with the Actor's engagement contract dated March 1, 2025, between Alexandre Beauchamp (Actor) and Lumière Films Canada Inc., governed by the laws of the Province of Quebec, Canada, and the federal Canada Copyright Act.</w:t>
      </w:r>
    </w:p>
    <w:p>
      <w:pPr>
        <w:pStyle w:val="BodyText"/>
      </w:pPr>
      <w:r>
        <w:t xml:space="preserve">2. All services rendered by the Actor were performed within the city of Montreal, Quebec, Canada. The Actor is a resident of Canada Montreal for tax purposes and is registered with the Revenu Québec and the Canada Revenue Agency (CRA).</w:t>
      </w:r>
    </w:p>
    <w:p>
      <w:pPr>
        <w:pStyle w:val="BodyText"/>
      </w:pPr>
      <w:r>
        <w:t xml:space="preserve">3. The Actor's performance is subject to the ACTRA (Alliance of Canadian Cinema, Television and Radio Artists) collective bargaining agreement. The pension and health contribution listed above is mandatory and remitted directly to the ACTRA fund on behalf of the Actor.</w:t>
      </w:r>
    </w:p>
    <w:p>
      <w:pPr>
        <w:pStyle w:val="BodyText"/>
      </w:pPr>
      <w:r>
        <w:t xml:space="preserve">4. This Invoice does not include any additional fees for travel, accommodation, or per diem, as the Actor is a local Montreal resident and all filming locations are within the Canada Montreal metropolitan area.</w:t>
      </w:r>
    </w:p>
    <w:p>
      <w:pPr>
        <w:pStyle w:val="BodyText"/>
      </w:pPr>
      <w:r>
        <w:t xml:space="preserve">5. Any disputes arising from this Invoice shall be resolved through mediation in Montreal, Quebec, Canada, in accordance with the Civil Code of Quebec.</w:t>
      </w:r>
    </w:p>
    <w:p>
      <w:pPr>
        <w:pStyle w:val="BodyText"/>
      </w:pPr>
      <w:r>
        <w:t xml:space="preserve">6. This Invoice is valid for 90 days from the date of issue. After this period, the Actor reserves the right to reissue the Invoice with updated tax rates as applicable in Canada.</w:t>
      </w:r>
    </w:p>
    <w:bookmarkEnd w:id="25"/>
    <w:p>
      <w:pPr>
        <w:pStyle w:val="BodyText"/>
      </w:pPr>
      <w:r>
        <w:rPr>
          <w:bCs/>
          <w:b/>
        </w:rPr>
        <w:t xml:space="preserve">Stages &amp; Screen Productions Inc.</w:t>
      </w:r>
      <w:r>
        <w:t xml:space="preserve"> </w:t>
      </w:r>
      <w:r>
        <w:t xml:space="preserve">– Agent of Record for Actor Alexandre Beauchamp</w:t>
      </w:r>
    </w:p>
    <w:p>
      <w:pPr>
        <w:pStyle w:val="BodyText"/>
      </w:pPr>
      <w:r>
        <w:t xml:space="preserve">4520 Boulevard Saint-Laurent, Suite 300, Montreal, Quebec, Canada H2T 1N4</w:t>
      </w:r>
    </w:p>
    <w:p>
      <w:pPr>
        <w:pStyle w:val="BodyText"/>
      </w:pPr>
      <w:r>
        <w:t xml:space="preserve">This Invoice was generated electronically and is valid without a physical signature. For questions regarding this Invoice, please contact billing@stagesandscreen.ca or call +1 (514) 555-0192.</w:t>
      </w:r>
    </w:p>
    <w:p>
      <w:pPr>
        <w:pStyle w:val="BodyText"/>
      </w:pPr>
      <w:r>
        <w:t xml:space="preserve">Thank you for your business. We appreciate the opportunity to support the Actor's outstanding contribution to this production in Canada Montreal.</w:t>
      </w:r>
    </w:p>
    <w:p>
      <w:pPr>
        <w:pStyle w:val="BodyText"/>
      </w:pPr>
      <w:r>
        <w:t xml:space="preserve">© 2025 Stages &amp; Screen Productions Inc. All rights reserved. Invoice INV-2025-0487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Canada Montreal</dc:title>
  <dc:creator/>
  <dc:language>en</dc:language>
  <cp:keywords/>
  <dcterms:created xsi:type="dcterms:W3CDTF">2026-10-10T03:42:57Z</dcterms:created>
  <dcterms:modified xsi:type="dcterms:W3CDTF">2026-10-10T03:42:57Z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