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Actor</w:t>
      </w:r>
      <w:r>
        <w:t xml:space="preserve"> </w:t>
      </w:r>
      <w:r>
        <w:t xml:space="preserve">Services</w:t>
      </w:r>
      <w:r>
        <w:t xml:space="preserve"> </w:t>
      </w:r>
      <w:r>
        <w:t xml:space="preserve">-</w:t>
      </w:r>
      <w:r>
        <w:t xml:space="preserve"> </w:t>
      </w:r>
      <w:r>
        <w:t xml:space="preserve">France</w:t>
      </w:r>
      <w:r>
        <w:t xml:space="preserve"> </w:t>
      </w:r>
      <w:r>
        <w:t xml:space="preserve">Marseille</w:t>
      </w:r>
    </w:p>
    <w:bookmarkStart w:id="20" w:name="studio-lumière-productions"/>
    <w:p>
      <w:pPr>
        <w:pStyle w:val="Heading1"/>
      </w:pPr>
      <w:r>
        <w:t xml:space="preserve">Studio Lumière Productions</w:t>
      </w:r>
    </w:p>
    <w:p>
      <w:pPr>
        <w:pStyle w:val="FirstParagraph"/>
      </w:pPr>
      <w:r>
        <w:t xml:space="preserve">12 Quai de Rive Neuve, 13007 Marseille, France</w:t>
      </w:r>
    </w:p>
    <w:p>
      <w:pPr>
        <w:pStyle w:val="BodyText"/>
      </w:pPr>
      <w:r>
        <w:t xml:space="preserve">Tel: +33 4 91 00 00 00 | Email: billing@studiolumiere.fr</w:t>
      </w:r>
    </w:p>
    <w:p>
      <w:pPr>
        <w:pStyle w:val="BodyText"/>
      </w:pPr>
      <w:r>
        <w:t xml:space="preserve">SIRET: 842 567 891 00012 | TVA: FR 45 842567891</w:t>
      </w:r>
    </w:p>
    <w:p>
      <w:pPr>
        <w:pStyle w:val="BodyText"/>
      </w:pPr>
      <w:r>
        <w:t xml:space="preserve">FRANCE MARSEILLE</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Project:</w:t>
      </w:r>
      <w:r>
        <w:t xml:space="preserve"> </w:t>
      </w:r>
      <w:r>
        <w:t xml:space="preserve">"Les Vagues du Port" – Feature Film</w:t>
      </w:r>
    </w:p>
    <w:bookmarkEnd w:id="21"/>
    <w:bookmarkStart w:id="22" w:name="billed-to-client"/>
    <w:p>
      <w:pPr>
        <w:pStyle w:val="Heading3"/>
      </w:pPr>
      <w:r>
        <w:t xml:space="preserve">Billed To (Client)</w:t>
      </w:r>
    </w:p>
    <w:p>
      <w:pPr>
        <w:pStyle w:val="FirstParagraph"/>
      </w:pPr>
      <w:r>
        <w:rPr>
          <w:bCs/>
          <w:b/>
        </w:rPr>
        <w:t xml:space="preserve">Production Company:</w:t>
      </w:r>
      <w:r>
        <w:t xml:space="preserve"> </w:t>
      </w:r>
      <w:r>
        <w:t xml:space="preserve">Méditerranée Films SARL</w:t>
      </w:r>
    </w:p>
    <w:p>
      <w:pPr>
        <w:pStyle w:val="BodyText"/>
      </w:pPr>
      <w:r>
        <w:rPr>
          <w:bCs/>
          <w:b/>
        </w:rPr>
        <w:t xml:space="preserve">Address:</w:t>
      </w:r>
      <w:r>
        <w:t xml:space="preserve"> </w:t>
      </w:r>
      <w:r>
        <w:t xml:space="preserve">45 Boulevard Longchamp, 13001 Marseille, France</w:t>
      </w:r>
    </w:p>
    <w:p>
      <w:pPr>
        <w:pStyle w:val="BodyText"/>
      </w:pPr>
      <w:r>
        <w:rPr>
          <w:bCs/>
          <w:b/>
        </w:rPr>
        <w:t xml:space="preserve">Contact:</w:t>
      </w:r>
      <w:r>
        <w:t xml:space="preserve"> </w:t>
      </w:r>
      <w:r>
        <w:t xml:space="preserve">Claire Dubois, Production Manager</w:t>
      </w:r>
    </w:p>
    <w:p>
      <w:pPr>
        <w:pStyle w:val="BodyText"/>
      </w:pPr>
      <w:r>
        <w:rPr>
          <w:bCs/>
          <w:b/>
        </w:rPr>
        <w:t xml:space="preserve">Email:</w:t>
      </w:r>
      <w:r>
        <w:t xml:space="preserve"> </w:t>
      </w:r>
      <w:r>
        <w:t xml:space="preserve">c.dubois@mediterraneefilms.fr</w:t>
      </w:r>
    </w:p>
    <w:p>
      <w:pPr>
        <w:pStyle w:val="BodyText"/>
      </w:pPr>
      <w:r>
        <w:rPr>
          <w:bCs/>
          <w:b/>
        </w:rPr>
        <w:t xml:space="preserve">SIRET:</w:t>
      </w:r>
      <w:r>
        <w:t xml:space="preserve"> </w:t>
      </w:r>
      <w:r>
        <w:t xml:space="preserve">721 345 678 00034</w:t>
      </w:r>
    </w:p>
    <w:bookmarkEnd w:id="22"/>
    <w:bookmarkStart w:id="23" w:name="billed-from-actor-service-provider"/>
    <w:p>
      <w:pPr>
        <w:pStyle w:val="Heading3"/>
      </w:pPr>
      <w:r>
        <w:t xml:space="preserve">Billed From (Actor / Service Provider)</w:t>
      </w:r>
    </w:p>
    <w:p>
      <w:pPr>
        <w:pStyle w:val="FirstParagraph"/>
      </w:pPr>
      <w:r>
        <w:rPr>
          <w:bCs/>
          <w:b/>
        </w:rPr>
        <w:t xml:space="preserve">Actor:</w:t>
      </w:r>
      <w:r>
        <w:t xml:space="preserve"> </w:t>
      </w:r>
      <w:r>
        <w:t xml:space="preserve">Antoine Marchetti</w:t>
      </w:r>
    </w:p>
    <w:p>
      <w:pPr>
        <w:pStyle w:val="BodyText"/>
      </w:pPr>
      <w:r>
        <w:rPr>
          <w:bCs/>
          <w:b/>
        </w:rPr>
        <w:t xml:space="preserve">Agency:</w:t>
      </w:r>
      <w:r>
        <w:t xml:space="preserve"> </w:t>
      </w:r>
      <w:r>
        <w:t xml:space="preserve">Agence Talents du Sud, Marseille</w:t>
      </w:r>
    </w:p>
    <w:p>
      <w:pPr>
        <w:pStyle w:val="BodyText"/>
      </w:pPr>
      <w:r>
        <w:rPr>
          <w:bCs/>
          <w:b/>
        </w:rPr>
        <w:t xml:space="preserve">Address:</w:t>
      </w:r>
      <w:r>
        <w:t xml:space="preserve"> </w:t>
      </w:r>
      <w:r>
        <w:t xml:space="preserve">8 Rue de la République, 13002 Marseille, France</w:t>
      </w:r>
    </w:p>
    <w:p>
      <w:pPr>
        <w:pStyle w:val="BodyText"/>
      </w:pPr>
      <w:r>
        <w:rPr>
          <w:bCs/>
          <w:b/>
        </w:rPr>
        <w:t xml:space="preserve">Contact:</w:t>
      </w:r>
      <w:r>
        <w:t xml:space="preserve"> </w:t>
      </w:r>
      <w:r>
        <w:t xml:space="preserve">Antoine Marchetti</w:t>
      </w:r>
    </w:p>
    <w:p>
      <w:pPr>
        <w:pStyle w:val="BodyText"/>
      </w:pPr>
      <w:r>
        <w:rPr>
          <w:bCs/>
          <w:b/>
        </w:rPr>
        <w:t xml:space="preserve">Email:</w:t>
      </w:r>
      <w:r>
        <w:t xml:space="preserve"> </w:t>
      </w:r>
      <w:r>
        <w:t xml:space="preserve">a.marchetti@talentsdusud.fr</w:t>
      </w:r>
    </w:p>
    <w:p>
      <w:pPr>
        <w:pStyle w:val="BodyText"/>
      </w:pPr>
      <w:r>
        <w:rPr>
          <w:bCs/>
          <w:b/>
        </w:rPr>
        <w:t xml:space="preserve">Professional ID:</w:t>
      </w:r>
      <w:r>
        <w:t xml:space="preserve"> </w:t>
      </w:r>
      <w:r>
        <w:t xml:space="preserve">ACT-2025-00342</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Actor Services</w:t>
            </w:r>
          </w:p>
        </w:tc>
        <w:tc>
          <w:tcPr/>
          <w:p>
            <w:pPr>
              <w:pStyle w:val="Compact"/>
              <w:jc w:val="left"/>
            </w:pPr>
            <w:r>
              <w:t xml:space="preserve">Role / Category</w:t>
            </w:r>
          </w:p>
        </w:tc>
        <w:tc>
          <w:tcPr/>
          <w:p>
            <w:pPr>
              <w:pStyle w:val="Compact"/>
              <w:jc w:val="left"/>
            </w:pPr>
            <w:r>
              <w:t xml:space="preserve">Days</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Principal Actor performance – Lead role "Jean-Pierre" in feature film "Les Vagues du Port". On-set performance at the Vieux-Port location, Marseille, France. Includes 12 shooting days with full character preparation, dialect coaching in Provençal French, and emotional continuity sessions.</w:t>
            </w:r>
          </w:p>
        </w:tc>
        <w:tc>
          <w:tcPr/>
          <w:p>
            <w:pPr>
              <w:pStyle w:val="Compact"/>
              <w:jc w:val="left"/>
            </w:pPr>
            <w:r>
              <w:t xml:space="preserve">Lead Actor – Principal</w:t>
            </w:r>
          </w:p>
        </w:tc>
        <w:tc>
          <w:tcPr/>
          <w:p>
            <w:pPr>
              <w:pStyle w:val="Compact"/>
              <w:jc w:val="left"/>
            </w:pPr>
            <w:r>
              <w:t xml:space="preserve">12</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Actor rehearsal and blocking sessions. Pre-production workshops held at Studio Lumière, Marseille, France. Includes table reads, physical choreography for waterfront action sequences, and coordination with the director and stunt team over 5 dedicated rehearsal days.</w:t>
            </w:r>
          </w:p>
        </w:tc>
        <w:tc>
          <w:tcPr/>
          <w:p>
            <w:pPr>
              <w:pStyle w:val="Compact"/>
              <w:jc w:val="left"/>
            </w:pPr>
            <w:r>
              <w:t xml:space="preserve">Actor – Rehearsal</w:t>
            </w:r>
          </w:p>
        </w:tc>
        <w:tc>
          <w:tcPr/>
          <w:p>
            <w:pPr>
              <w:pStyle w:val="Compact"/>
              <w:jc w:val="left"/>
            </w:pPr>
            <w:r>
              <w:t xml:space="preserve">5</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Voice-over and dubbing services for the French-language release. Actor recorded 45 minutes of dialogue in a professional sound studio in Marseille, France. Includes three recording sessions, ADR (Automated Dialogue Replacement) pickups, and final audio delivery in 48kHz WAV format.</w:t>
            </w:r>
          </w:p>
        </w:tc>
        <w:tc>
          <w:tcPr/>
          <w:p>
            <w:pPr>
              <w:pStyle w:val="Compact"/>
              <w:jc w:val="left"/>
            </w:pPr>
            <w:r>
              <w:t xml:space="preserve">Actor – Voice / ADR</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r>
      <w:tr>
        <w:tc>
          <w:tcPr/>
          <w:p>
            <w:pPr>
              <w:pStyle w:val="Compact"/>
              <w:jc w:val="left"/>
            </w:pPr>
            <w:r>
              <w:t xml:space="preserve">04</w:t>
            </w:r>
          </w:p>
        </w:tc>
        <w:tc>
          <w:tcPr/>
          <w:p>
            <w:pPr>
              <w:pStyle w:val="Compact"/>
              <w:jc w:val="left"/>
            </w:pPr>
            <w:r>
              <w:t xml:space="preserve">Actor promotional appearances and press events in France Marseille. Includes participation in the Marseille Film Festival premiere, two press interviews (local and national), a red-carpet appearance, and a public Q&amp;A session with audiences at the Cinéma Le Grand Luxe, Marseille.</w:t>
            </w:r>
          </w:p>
        </w:tc>
        <w:tc>
          <w:tcPr/>
          <w:p>
            <w:pPr>
              <w:pStyle w:val="Compact"/>
              <w:jc w:val="left"/>
            </w:pPr>
            <w:r>
              <w:t xml:space="preserve">Actor – Publicity / Press</w:t>
            </w:r>
          </w:p>
        </w:tc>
        <w:tc>
          <w:tcPr/>
          <w:p>
            <w:pPr>
              <w:pStyle w:val="Compact"/>
              <w:jc w:val="left"/>
            </w:pPr>
            <w:r>
              <w:t xml:space="preserve">2</w:t>
            </w:r>
          </w:p>
        </w:tc>
        <w:tc>
          <w:tcPr/>
          <w:p>
            <w:pPr>
              <w:pStyle w:val="Compact"/>
              <w:jc w:val="left"/>
            </w:pPr>
            <w:r>
              <w:t xml:space="preserve">2,500.00</w:t>
            </w:r>
          </w:p>
        </w:tc>
        <w:tc>
          <w:tcPr/>
          <w:p>
            <w:pPr>
              <w:pStyle w:val="Compact"/>
              <w:jc w:val="left"/>
            </w:pPr>
            <w:r>
              <w:t xml:space="preserve">5,000.00</w:t>
            </w:r>
          </w:p>
        </w:tc>
      </w:tr>
      <w:tr>
        <w:tc>
          <w:tcPr/>
          <w:p>
            <w:pPr>
              <w:pStyle w:val="Compact"/>
              <w:jc w:val="left"/>
            </w:pPr>
            <w:r>
              <w:t xml:space="preserve">05</w:t>
            </w:r>
          </w:p>
        </w:tc>
        <w:tc>
          <w:tcPr/>
          <w:p>
            <w:pPr>
              <w:pStyle w:val="Compact"/>
              <w:jc w:val="left"/>
            </w:pPr>
            <w:r>
              <w:t xml:space="preserve">Actor travel and accommodation allowance. Covering the actor's relocation from Lyon to France Marseille for the 22-day production period. Includes round-trip rail travel, hotel accommodation (4-star, Vieux-Port district), and daily meal per diem as per French production union (SACD/SCCF) guidelines.</w:t>
            </w:r>
          </w:p>
        </w:tc>
        <w:tc>
          <w:tcPr/>
          <w:p>
            <w:pPr>
              <w:pStyle w:val="Compact"/>
              <w:jc w:val="left"/>
            </w:pPr>
            <w:r>
              <w:t xml:space="preserve">Actor – Travel &amp; Board</w:t>
            </w:r>
          </w:p>
        </w:tc>
        <w:tc>
          <w:tcPr/>
          <w:p>
            <w:pPr>
              <w:pStyle w:val="Compact"/>
              <w:jc w:val="left"/>
            </w:pPr>
            <w:r>
              <w:t xml:space="preserve">22</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06</w:t>
            </w:r>
          </w:p>
        </w:tc>
        <w:tc>
          <w:tcPr/>
          <w:p>
            <w:pPr>
              <w:pStyle w:val="Compact"/>
              <w:jc w:val="left"/>
            </w:pPr>
            <w:r>
              <w:t xml:space="preserve">Actor wardrobe fitting and costume consultation. Three dedicated sessions with the production costume department in Marseille, France, for the lead role. Includes fitting for period-accurate 1960s Marseille harbor worker attire and modern-day scenes.</w:t>
            </w:r>
          </w:p>
        </w:tc>
        <w:tc>
          <w:tcPr/>
          <w:p>
            <w:pPr>
              <w:pStyle w:val="Compact"/>
              <w:jc w:val="left"/>
            </w:pPr>
            <w:r>
              <w:t xml:space="preserve">Actor – Wardrobe</w:t>
            </w:r>
          </w:p>
        </w:tc>
        <w:tc>
          <w:tcPr/>
          <w:p>
            <w:pPr>
              <w:pStyle w:val="Compact"/>
              <w:jc w:val="left"/>
            </w:pPr>
            <w:r>
              <w:t xml:space="preserve">3</w:t>
            </w:r>
          </w:p>
        </w:tc>
        <w:tc>
          <w:tcPr/>
          <w:p>
            <w:pPr>
              <w:pStyle w:val="Compact"/>
              <w:jc w:val="left"/>
            </w:pPr>
            <w:r>
              <w:t xml:space="preserve">350.00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(Hors Taxes)</w:t>
            </w:r>
          </w:p>
        </w:tc>
        <w:tc>
          <w:tcPr/>
          <w:p>
            <w:pPr>
              <w:pStyle w:val="Compact"/>
              <w:jc w:val="left"/>
            </w:pPr>
            <w:r>
              <w:t xml:space="preserve">40,560.00 EUR</w:t>
            </w:r>
          </w:p>
        </w:tc>
      </w:tr>
      <w:tr>
        <w:tc>
          <w:tcPr/>
          <w:p>
            <w:pPr>
              <w:pStyle w:val="Compact"/>
              <w:jc w:val="left"/>
            </w:pPr>
            <w:r>
              <w:t xml:space="preserve">VAT / TVA (20%)</w:t>
            </w:r>
          </w:p>
        </w:tc>
        <w:tc>
          <w:tcPr/>
          <w:p>
            <w:pPr>
              <w:pStyle w:val="Compact"/>
              <w:jc w:val="left"/>
            </w:pPr>
            <w:r>
              <w:t xml:space="preserve">8,112.00 EUR</w:t>
            </w:r>
          </w:p>
        </w:tc>
      </w:tr>
      <w:tr>
        <w:tc>
          <w:tcPr/>
          <w:p>
            <w:pPr>
              <w:pStyle w:val="Compact"/>
              <w:jc w:val="left"/>
            </w:pPr>
            <w:r>
              <w:t xml:space="preserve">French Social Contributions (SACD – 10%)</w:t>
            </w:r>
          </w:p>
        </w:tc>
        <w:tc>
          <w:tcPr/>
          <w:p>
            <w:pPr>
              <w:pStyle w:val="Compact"/>
              <w:jc w:val="left"/>
            </w:pPr>
            <w:r>
              <w:t xml:space="preserve">4,056.00 EUR</w:t>
            </w:r>
          </w:p>
        </w:tc>
      </w:tr>
      <w:tr>
        <w:tc>
          <w:tcPr/>
          <w:p>
            <w:pPr>
              <w:pStyle w:val="Compact"/>
              <w:jc w:val="left"/>
            </w:pPr>
            <w:r>
              <w:t xml:space="preserve">TOTAL DUE (TTC)</w:t>
            </w:r>
          </w:p>
        </w:tc>
        <w:tc>
          <w:tcPr/>
          <w:p>
            <w:pPr>
              <w:pStyle w:val="Compact"/>
              <w:jc w:val="left"/>
            </w:pPr>
            <w:r>
              <w:t xml:space="preserve">52,728.00 EUR</w:t>
            </w:r>
          </w:p>
        </w:tc>
      </w:tr>
    </w:tbl>
    <w:bookmarkStart w:id="24" w:name="payment-terms-conditions"/>
    <w:p>
      <w:pPr>
        <w:pStyle w:val="Heading3"/>
      </w:pPr>
      <w:r>
        <w:t xml:space="preserve">Payment Terms &amp; Conditions</w:t>
      </w:r>
    </w:p>
    <w:p>
      <w:pPr>
        <w:pStyle w:val="FirstParagraph"/>
      </w:pPr>
      <w:r>
        <w:rPr>
          <w:bCs/>
          <w:b/>
        </w:rPr>
        <w:t xml:space="preserve">Payment Method:</w:t>
      </w:r>
      <w:r>
        <w:t xml:space="preserve"> </w:t>
      </w:r>
      <w:r>
        <w:t xml:space="preserve">Bank Transfer (Virement Bancaire) to the account of Antoine Marchetti, Agence Talents du Sud.</w:t>
      </w:r>
    </w:p>
    <w:p>
      <w:pPr>
        <w:pStyle w:val="BodyText"/>
      </w:pPr>
      <w:r>
        <w:rPr>
          <w:bCs/>
          <w:b/>
        </w:rPr>
        <w:t xml:space="preserve">IBAN:</w:t>
      </w:r>
      <w:r>
        <w:t xml:space="preserve"> </w:t>
      </w:r>
      <w:r>
        <w:t xml:space="preserve">FR76 3000 4000 0312 3456 7890 123</w:t>
      </w:r>
    </w:p>
    <w:p>
      <w:pPr>
        <w:pStyle w:val="BodyText"/>
      </w:pPr>
      <w:r>
        <w:rPr>
          <w:bCs/>
          <w:b/>
        </w:rPr>
        <w:t xml:space="preserve">BIC/SWIFT:</w:t>
      </w:r>
      <w:r>
        <w:t xml:space="preserve"> </w:t>
      </w:r>
      <w:r>
        <w:t xml:space="preserve">BNPAFRPPXXX</w:t>
      </w:r>
    </w:p>
    <w:p>
      <w:pPr>
        <w:pStyle w:val="BodyText"/>
      </w:pPr>
      <w:r>
        <w:rPr>
          <w:bCs/>
          <w:b/>
        </w:rPr>
        <w:t xml:space="preserve">Payment Deadline:</w:t>
      </w:r>
      <w:r>
        <w:t xml:space="preserve"> </w:t>
      </w:r>
      <w:r>
        <w:t xml:space="preserve">This Invoice must be settled in full within 30 calendar days of the issue date (15 July 2025). Late payments shall incur interest at the rate of 1.5% per month in accordance with French commercial law (Code de commerce, Article L441-10).</w:t>
      </w:r>
    </w:p>
    <w:p>
      <w:pPr>
        <w:pStyle w:val="BodyText"/>
      </w:pPr>
      <w:r>
        <w:rPr>
          <w:bCs/>
          <w:b/>
        </w:rPr>
        <w:t xml:space="preserve">Reference:</w:t>
      </w:r>
      <w:r>
        <w:t xml:space="preserve"> </w:t>
      </w:r>
      <w:r>
        <w:t xml:space="preserve">Please cite Invoice number INV-2025-0487 in all correspondence and payment references.</w:t>
      </w:r>
    </w:p>
    <w:p>
      <w:pPr>
        <w:pStyle w:val="BodyText"/>
      </w:pPr>
      <w:r>
        <w:rPr>
          <w:bCs/>
          <w:b/>
        </w:rPr>
        <w:t xml:space="preserve">Disputes:</w:t>
      </w:r>
      <w:r>
        <w:t xml:space="preserve"> </w:t>
      </w:r>
      <w:r>
        <w:t xml:space="preserve">Any discrepancies regarding this Invoice must be raised in writing within 10 business days of receipt. The governing jurisdiction for this Invoice and all related services is the Tribunal de Commerce de Marseille, France.</w:t>
      </w:r>
    </w:p>
    <w:bookmarkEnd w:id="24"/>
    <w:bookmarkStart w:id="25" w:name="important-notes-regarding-this-invoice"/>
    <w:p>
      <w:pPr>
        <w:pStyle w:val="Heading3"/>
      </w:pPr>
      <w:r>
        <w:t xml:space="preserve">Important Notes Regarding This Invoice</w:t>
      </w:r>
    </w:p>
    <w:p>
      <w:pPr>
        <w:pStyle w:val="FirstParagraph"/>
      </w:pPr>
      <w:r>
        <w:t xml:space="preserve">1. This Invoice covers all services rendered by the Actor Antoine Marchetti for the production "Les Vagues du Port" in France Marseille during the period of 10 May 2025 to 31 May 2025. No additional fees shall apply beyond those itemized above unless a written amendment to the original contract is executed by both parties.</w:t>
      </w:r>
    </w:p>
    <w:p>
      <w:pPr>
        <w:pStyle w:val="BodyText"/>
      </w:pPr>
      <w:r>
        <w:t xml:space="preserve">2. The Actor's performance rights, image rights, and likeness usage for this production are governed by a separate Talent Agreement (Ref: TA-2025-0198) and are not included in the monetary scope of this Invoice. This Invoice pertains strictly to the professional services and associated costs listed herein.</w:t>
      </w:r>
    </w:p>
    <w:p>
      <w:pPr>
        <w:pStyle w:val="BodyText"/>
      </w:pPr>
      <w:r>
        <w:t xml:space="preserve">3. All services were performed in compliance with French labor regulations, the conventions collectives du cinéma (CCN Cinéma), and the applicable union agreements of the Syndicat des Artistes-Interprètes (SACD) in France Marseille.</w:t>
      </w:r>
    </w:p>
    <w:p>
      <w:pPr>
        <w:pStyle w:val="BodyText"/>
      </w:pPr>
      <w:r>
        <w:t xml:space="preserve">4. This Invoice is issued in accordance with French tax regulations (Code Général des Impôts). The TVA rate of 20% applies as the standard rate for artistic and performance services in France. The SACD contribution of 10% is deducted at source as required by French social security provisions for performing artists.</w:t>
      </w:r>
    </w:p>
    <w:p>
      <w:pPr>
        <w:pStyle w:val="BodyText"/>
      </w:pPr>
      <w:r>
        <w:t xml:space="preserve">5. A duplicate copy of this Invoice may be requested by the client in writing. The original signed copy shall be retained by Studio Lumière Productions for a minimum period of 10 years as mandated by French commercial record-keeping law.</w:t>
      </w:r>
    </w:p>
    <w:bookmarkEnd w:id="25"/>
    <w:p>
      <w:pPr>
        <w:pStyle w:val="BodyText"/>
      </w:pPr>
      <w:r>
        <w:rPr>
          <w:bCs/>
          <w:b/>
        </w:rPr>
        <w:t xml:space="preserve">Studio Lumière Productions</w:t>
      </w:r>
      <w:r>
        <w:t xml:space="preserve"> </w:t>
      </w:r>
      <w:r>
        <w:t xml:space="preserve">– 12 Quai de Rive Neuve, 13007 Marseille, France</w:t>
      </w:r>
    </w:p>
    <w:p>
      <w:pPr>
        <w:pStyle w:val="BodyText"/>
      </w:pPr>
      <w:r>
        <w:t xml:space="preserve">This Invoice was generated electronically and is valid without a physical signature in accordance with French digital transaction law (Code civil, Article 1367-1).</w:t>
      </w:r>
    </w:p>
    <w:p>
      <w:pPr>
        <w:pStyle w:val="BodyText"/>
      </w:pPr>
      <w:r>
        <w:t xml:space="preserve">Thank you for your business. We appreciate the opportunity to collaborate with Méditerranée Films SARL on this remarkable production in France Marseille.</w:t>
      </w:r>
    </w:p>
    <w:p>
      <w:pPr>
        <w:pStyle w:val="BodyText"/>
      </w:pPr>
      <w:r>
        <w:t xml:space="preserve">Invoice INV-2025-0487 | Generated: 15/06/2025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Actor Services - France Marseille</dc:title>
  <dc:creator/>
  <dc:language>en</dc:language>
  <cp:keywords/>
  <dcterms:created xsi:type="dcterms:W3CDTF">2026-10-10T02:54:28Z</dcterms:created>
  <dcterms:modified xsi:type="dcterms:W3CDTF">2026-10-10T02:54:28Z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