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invoice"/>
    <w:p>
      <w:pPr>
        <w:pStyle w:val="Heading1"/>
      </w:pPr>
      <w:r>
        <w:t xml:space="preserve">INVOICE</w:t>
      </w:r>
    </w:p>
    <w:p>
      <w:pPr>
        <w:pStyle w:val="FirstParagraph"/>
      </w:pPr>
      <w:r>
        <w:t xml:space="preserve">Professional Actor Performance Services</w:t>
      </w:r>
    </w:p>
    <w:p>
      <w:pPr>
        <w:pStyle w:val="BodyText"/>
      </w:pPr>
      <w:r>
        <w:t xml:space="preserve">Issued in Ghana Accra, Republic of Ghana</w:t>
      </w:r>
    </w:p>
    <w:p>
      <w:pPr>
        <w:pStyle w:val="BodyText"/>
      </w:pPr>
      <w:r>
        <w:t xml:space="preserve">INVOICE NO: GHA-ACC-2025-04871</w:t>
      </w:r>
    </w:p>
    <w:bookmarkEnd w:id="20"/>
    <w:bookmarkStart w:id="21" w:name="invoice-issued-by-actor"/>
    <w:p>
      <w:pPr>
        <w:pStyle w:val="Heading3"/>
      </w:pPr>
      <w:r>
        <w:t xml:space="preserve">Invoice Issued By (Actor)</w:t>
      </w:r>
    </w:p>
    <w:p>
      <w:pPr>
        <w:pStyle w:val="FirstParagraph"/>
      </w:pPr>
      <w:r>
        <w:rPr>
          <w:bCs/>
          <w:b/>
        </w:rPr>
        <w:t xml:space="preserve">Actor Name:</w:t>
      </w:r>
      <w:r>
        <w:t xml:space="preserve"> </w:t>
      </w:r>
      <w:r>
        <w:t xml:space="preserve">Kwame Asante-Mensah</w:t>
      </w:r>
    </w:p>
    <w:p>
      <w:pPr>
        <w:pStyle w:val="BodyText"/>
      </w:pPr>
      <w:r>
        <w:rPr>
          <w:bCs/>
          <w:b/>
        </w:rPr>
        <w:t xml:space="preserve">Professional Title:</w:t>
      </w:r>
      <w:r>
        <w:t xml:space="preserve"> </w:t>
      </w:r>
      <w:r>
        <w:t xml:space="preserve">Lead Actor / Performer</w:t>
      </w:r>
    </w:p>
    <w:p>
      <w:pPr>
        <w:pStyle w:val="BodyText"/>
      </w:pPr>
      <w:r>
        <w:rPr>
          <w:bCs/>
          <w:b/>
        </w:rPr>
        <w:t xml:space="preserve">Actor Registration No:</w:t>
      </w:r>
      <w:r>
        <w:t xml:space="preserve"> </w:t>
      </w:r>
      <w:r>
        <w:t xml:space="preserve">GHA-ENT-2024-00382</w:t>
      </w:r>
    </w:p>
    <w:p>
      <w:pPr>
        <w:pStyle w:val="BodyText"/>
      </w:pPr>
      <w:r>
        <w:rPr>
          <w:bCs/>
          <w:b/>
        </w:rPr>
        <w:t xml:space="preserve">Address:</w:t>
      </w:r>
      <w:r>
        <w:t xml:space="preserve"> </w:t>
      </w:r>
      <w:r>
        <w:t xml:space="preserve">14 Independence Avenue, Osu District</w:t>
      </w:r>
    </w:p>
    <w:p>
      <w:pPr>
        <w:pStyle w:val="BodyText"/>
      </w:pPr>
      <w:r>
        <w:rPr>
          <w:bCs/>
          <w:b/>
        </w:rPr>
        <w:t xml:space="preserve">City:</w:t>
      </w:r>
      <w:r>
        <w:t xml:space="preserve"> </w:t>
      </w:r>
      <w:r>
        <w:t xml:space="preserve">Ghana Accra, West Africa</w:t>
      </w:r>
    </w:p>
    <w:p>
      <w:pPr>
        <w:pStyle w:val="BodyText"/>
      </w:pPr>
      <w:r>
        <w:rPr>
          <w:bCs/>
          <w:b/>
        </w:rPr>
        <w:t xml:space="preserve">Email:</w:t>
      </w:r>
      <w:r>
        <w:t xml:space="preserve"> </w:t>
      </w:r>
      <w:r>
        <w:t xml:space="preserve">kwame.asante@actorghana.com</w:t>
      </w:r>
    </w:p>
    <w:p>
      <w:pPr>
        <w:pStyle w:val="BodyText"/>
      </w:pPr>
      <w:r>
        <w:rPr>
          <w:bCs/>
          <w:b/>
        </w:rPr>
        <w:t xml:space="preserve">Phone:</w:t>
      </w:r>
      <w:r>
        <w:t xml:space="preserve"> </w:t>
      </w:r>
      <w:r>
        <w:t xml:space="preserve">+233 24 555 0192</w:t>
      </w:r>
    </w:p>
    <w:p>
      <w:pPr>
        <w:pStyle w:val="BodyText"/>
      </w:pPr>
      <w:r>
        <w:rPr>
          <w:bCs/>
          <w:b/>
        </w:rPr>
        <w:t xml:space="preserve">Tax ID (Ghana Revenue Authority):</w:t>
      </w:r>
      <w:r>
        <w:t xml:space="preserve"> </w:t>
      </w:r>
      <w:r>
        <w:t xml:space="preserve">0023-4567-8901</w:t>
      </w:r>
    </w:p>
    <w:bookmarkEnd w:id="21"/>
    <w:bookmarkStart w:id="22" w:name="invoice-billed-to"/>
    <w:p>
      <w:pPr>
        <w:pStyle w:val="Heading3"/>
      </w:pPr>
      <w:r>
        <w:t xml:space="preserve">Invoice Billed To</w:t>
      </w:r>
    </w:p>
    <w:p>
      <w:pPr>
        <w:pStyle w:val="FirstParagraph"/>
      </w:pPr>
      <w:r>
        <w:rPr>
          <w:bCs/>
          <w:b/>
        </w:rPr>
        <w:t xml:space="preserve">Company:</w:t>
      </w:r>
      <w:r>
        <w:t xml:space="preserve"> </w:t>
      </w:r>
      <w:r>
        <w:t xml:space="preserve">Accra Grand Productions Ltd.</w:t>
      </w:r>
    </w:p>
    <w:p>
      <w:pPr>
        <w:pStyle w:val="BodyText"/>
      </w:pPr>
      <w:r>
        <w:rPr>
          <w:bCs/>
          <w:b/>
        </w:rPr>
        <w:t xml:space="preserve">Attention:</w:t>
      </w:r>
      <w:r>
        <w:t xml:space="preserve"> </w:t>
      </w:r>
      <w:r>
        <w:t xml:space="preserve">Mr. Daniel Ofori, Creative Director</w:t>
      </w:r>
    </w:p>
    <w:p>
      <w:pPr>
        <w:pStyle w:val="BodyText"/>
      </w:pPr>
      <w:r>
        <w:rPr>
          <w:bCs/>
          <w:b/>
        </w:rPr>
        <w:t xml:space="preserve">Address:</w:t>
      </w:r>
      <w:r>
        <w:t xml:space="preserve"> </w:t>
      </w:r>
      <w:r>
        <w:t xml:space="preserve">22 Liberation Road, Airport Residential Area</w:t>
      </w:r>
    </w:p>
    <w:p>
      <w:pPr>
        <w:pStyle w:val="BodyText"/>
      </w:pPr>
      <w:r>
        <w:rPr>
          <w:bCs/>
          <w:b/>
        </w:rPr>
        <w:t xml:space="preserve">City:</w:t>
      </w:r>
      <w:r>
        <w:t xml:space="preserve"> </w:t>
      </w:r>
      <w:r>
        <w:t xml:space="preserve">Ghana Accra, West Africa</w:t>
      </w:r>
    </w:p>
    <w:p>
      <w:pPr>
        <w:pStyle w:val="BodyText"/>
      </w:pPr>
      <w:r>
        <w:rPr>
          <w:bCs/>
          <w:b/>
        </w:rPr>
        <w:t xml:space="preserve">Email:</w:t>
      </w:r>
      <w:r>
        <w:t xml:space="preserve"> </w:t>
      </w:r>
      <w:r>
        <w:t xml:space="preserve">daniel@accragrandproductions.com</w:t>
      </w:r>
    </w:p>
    <w:p>
      <w:pPr>
        <w:pStyle w:val="BodyText"/>
      </w:pPr>
      <w:r>
        <w:rPr>
          <w:bCs/>
          <w:b/>
        </w:rPr>
        <w:t xml:space="preserve">Phone:</w:t>
      </w:r>
      <w:r>
        <w:t xml:space="preserve"> </w:t>
      </w:r>
      <w:r>
        <w:t xml:space="preserve">+233 30 277 4456</w:t>
      </w:r>
    </w:p>
    <w:p>
      <w:pPr>
        <w:pStyle w:val="BodyText"/>
      </w:pPr>
      <w:r>
        <w:rPr>
          <w:bCs/>
          <w:b/>
        </w:rPr>
        <w:t xml:space="preserve">Tax ID:</w:t>
      </w:r>
      <w:r>
        <w:t xml:space="preserve"> </w:t>
      </w:r>
      <w:r>
        <w:t xml:space="preserve">0045-1122-3344</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Ghanaian Cedi (GHS / GH₵)</w:t>
      </w:r>
    </w:p>
    <w:p>
      <w:pPr>
        <w:pStyle w:val="BodyText"/>
      </w:pPr>
      <w:r>
        <w:rPr>
          <w:bCs/>
          <w:b/>
        </w:rPr>
        <w:t xml:space="preserve">Performance Location:</w:t>
      </w:r>
      <w:r>
        <w:t xml:space="preserve"> </w:t>
      </w:r>
      <w:r>
        <w:t xml:space="preserve">Accra International Conference Centre, Ghana Accra</w:t>
      </w:r>
    </w:p>
    <w:bookmarkEnd w:id="23"/>
    <w:bookmarkStart w:id="24" w:name="reference"/>
    <w:p>
      <w:pPr>
        <w:pStyle w:val="Heading3"/>
      </w:pPr>
      <w:r>
        <w:t xml:space="preserve">Reference</w:t>
      </w:r>
    </w:p>
    <w:p>
      <w:pPr>
        <w:pStyle w:val="FirstParagraph"/>
      </w:pPr>
      <w:r>
        <w:rPr>
          <w:bCs/>
          <w:b/>
        </w:rPr>
        <w:t xml:space="preserve">Contract Ref:</w:t>
      </w:r>
      <w:r>
        <w:t xml:space="preserve"> </w:t>
      </w:r>
      <w:r>
        <w:t xml:space="preserve">AGP-2025-ENT-0112</w:t>
      </w:r>
    </w:p>
    <w:p>
      <w:pPr>
        <w:pStyle w:val="BodyText"/>
      </w:pPr>
      <w:r>
        <w:rPr>
          <w:bCs/>
          <w:b/>
        </w:rPr>
        <w:t xml:space="preserve">Project:</w:t>
      </w:r>
      <w:r>
        <w:t xml:space="preserve"> </w:t>
      </w:r>
      <w:r>
        <w:t xml:space="preserve">"Voices of the Coast" – Live Stage Production</w:t>
      </w:r>
    </w:p>
    <w:p>
      <w:pPr>
        <w:pStyle w:val="BodyText"/>
      </w:pPr>
      <w:r>
        <w:rPr>
          <w:bCs/>
          <w:b/>
        </w:rPr>
        <w:t xml:space="preserve">Performance Dates:</w:t>
      </w:r>
      <w:r>
        <w:t xml:space="preserve"> </w:t>
      </w:r>
      <w:r>
        <w:t xml:space="preserve">20–22 June 2025</w:t>
      </w:r>
    </w:p>
    <w:p>
      <w:pPr>
        <w:pStyle w:val="BodyText"/>
      </w:pPr>
      <w:r>
        <w:rPr>
          <w:bCs/>
          <w:b/>
        </w:rPr>
        <w:t xml:space="preserve">Actor Role:</w:t>
      </w:r>
      <w:r>
        <w:t xml:space="preserve"> </w:t>
      </w:r>
      <w:r>
        <w:t xml:space="preserve">Principal Lead Actor (3 Nights)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Rate (GH₵)</w:t>
            </w:r>
          </w:p>
        </w:tc>
        <w:tc>
          <w:tcPr/>
          <w:p>
            <w:pPr>
              <w:pStyle w:val="Compact"/>
              <w:jc w:val="left"/>
            </w:pPr>
            <w:r>
              <w:t xml:space="preserve">Amount (GH₵)</w:t>
            </w:r>
          </w:p>
        </w:tc>
      </w:tr>
      <w:tr>
        <w:tc>
          <w:tcPr/>
          <w:p>
            <w:pPr>
              <w:pStyle w:val="Compact"/>
              <w:jc w:val="left"/>
            </w:pPr>
            <w:r>
              <w:t xml:space="preserve">1</w:t>
            </w:r>
          </w:p>
        </w:tc>
        <w:tc>
          <w:tcPr/>
          <w:p>
            <w:pPr>
              <w:pStyle w:val="Compact"/>
              <w:jc w:val="left"/>
            </w:pPr>
            <w:r>
              <w:t xml:space="preserve">Lead Actor principal performance – "Voices of the Coast" live stage production at Accra International Conference Centre, Ghana Accra. Includes full costume, vocal preparation, and on-stage delivery for the main narrative arc.</w:t>
            </w:r>
          </w:p>
        </w:tc>
        <w:tc>
          <w:tcPr/>
          <w:p>
            <w:pPr>
              <w:pStyle w:val="Compact"/>
              <w:jc w:val="left"/>
            </w:pPr>
            <w:r>
              <w:t xml:space="preserve">20 Jun 2025</w:t>
            </w:r>
          </w:p>
        </w:tc>
        <w:tc>
          <w:tcPr/>
          <w:p>
            <w:pPr>
              <w:pStyle w:val="Compact"/>
              <w:jc w:val="left"/>
            </w:pPr>
            <w:r>
              <w:t xml:space="preserve">1 night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Lead Actor principal performance – Second night showing at Ghana Accra venue. Actor to deliver the full role including improvisation segments and audience interaction as per the production script approved by Accra Grand Productions.</w:t>
            </w:r>
          </w:p>
        </w:tc>
        <w:tc>
          <w:tcPr/>
          <w:p>
            <w:pPr>
              <w:pStyle w:val="Compact"/>
              <w:jc w:val="left"/>
            </w:pPr>
            <w:r>
              <w:t xml:space="preserve">21 Jun 2025</w:t>
            </w:r>
          </w:p>
        </w:tc>
        <w:tc>
          <w:tcPr/>
          <w:p>
            <w:pPr>
              <w:pStyle w:val="Compact"/>
              <w:jc w:val="left"/>
            </w:pPr>
            <w:r>
              <w:t xml:space="preserve">1 night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Lead Actor principal performance – Third and final night showing. Actor to perform the complete role, including the extended finale monologue and curtain call appearances in Ghana Accra.</w:t>
            </w:r>
          </w:p>
        </w:tc>
        <w:tc>
          <w:tcPr/>
          <w:p>
            <w:pPr>
              <w:pStyle w:val="Compact"/>
              <w:jc w:val="left"/>
            </w:pPr>
            <w:r>
              <w:t xml:space="preserve">22 Jun 2025</w:t>
            </w:r>
          </w:p>
        </w:tc>
        <w:tc>
          <w:tcPr/>
          <w:p>
            <w:pPr>
              <w:pStyle w:val="Compact"/>
              <w:jc w:val="left"/>
            </w:pPr>
            <w:r>
              <w:t xml:space="preserve">1 night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Actor rehearsal and technical run-through sessions at the Ghana Accra rehearsal studio (Osu Arts Centre). Three full-day rehearsals including blocking, vocal coaching, and costume fitting for the Actor's role.</w:t>
            </w:r>
          </w:p>
        </w:tc>
        <w:tc>
          <w:tcPr/>
          <w:p>
            <w:pPr>
              <w:pStyle w:val="Compact"/>
              <w:jc w:val="left"/>
            </w:pPr>
            <w:r>
              <w:t xml:space="preserve">17–19 Jun 2025</w:t>
            </w:r>
          </w:p>
        </w:tc>
        <w:tc>
          <w:tcPr/>
          <w:p>
            <w:pPr>
              <w:pStyle w:val="Compact"/>
              <w:jc w:val="left"/>
            </w:pPr>
            <w:r>
              <w:t xml:space="preserve">3 days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Actor promotional appearances and media interviews in Ghana Accra. Includes two (2) radio interviews on Ghana Broadcasting Corporation, one (1) television segment on TV3 Accra, and one (1) press conference at the Kempinski Hotel, Ghana Accra.</w:t>
            </w:r>
          </w:p>
        </w:tc>
        <w:tc>
          <w:tcPr/>
          <w:p>
            <w:pPr>
              <w:pStyle w:val="Compact"/>
              <w:jc w:val="left"/>
            </w:pPr>
            <w:r>
              <w:t xml:space="preserve">18–19 Jun 2025</w:t>
            </w:r>
          </w:p>
        </w:tc>
        <w:tc>
          <w:tcPr/>
          <w:p>
            <w:pPr>
              <w:pStyle w:val="Compact"/>
              <w:jc w:val="left"/>
            </w:pPr>
            <w:r>
              <w:t xml:space="preserve">4 sessions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Actor travel and accommodation allowance within Ghana Accra metropolitan area. Covers transportation from the Actor's residence in Osu to the performance venue and rehearsal spaces, plus two (2) nights' accommodation at a partner hotel in Ghana Accra.</w:t>
            </w:r>
          </w:p>
        </w:tc>
        <w:tc>
          <w:tcPr/>
          <w:p>
            <w:pPr>
              <w:pStyle w:val="Compact"/>
              <w:jc w:val="left"/>
            </w:pPr>
            <w:r>
              <w:t xml:space="preserve">17–22 Jun 2025</w:t>
            </w:r>
          </w:p>
        </w:tc>
        <w:tc>
          <w:tcPr/>
          <w:p>
            <w:pPr>
              <w:pStyle w:val="Compact"/>
              <w:jc w:val="left"/>
            </w:pPr>
            <w:r>
              <w:t xml:space="preserve">6 days</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Actor script adaptation and cultural consultation fee. The Actor provided expert consultation on local Ghanaian dialects, cultural references, and historical accuracy for the script set in the Ghana Accra coastal region, ensuring authentic representation for the audience.</w:t>
            </w:r>
          </w:p>
        </w:tc>
        <w:tc>
          <w:tcPr/>
          <w:p>
            <w:pPr>
              <w:pStyle w:val="Compact"/>
              <w:jc w:val="left"/>
            </w:pPr>
            <w:r>
              <w:t xml:space="preserve">10–14 Jun 2025</w:t>
            </w:r>
          </w:p>
        </w:tc>
        <w:tc>
          <w:tcPr/>
          <w:p>
            <w:pPr>
              <w:pStyle w:val="Compact"/>
              <w:jc w:val="left"/>
            </w:pPr>
            <w:r>
              <w:t xml:space="preserve">1 project</w:t>
            </w:r>
          </w:p>
        </w:tc>
        <w:tc>
          <w:tcPr/>
          <w:p>
            <w:pPr>
              <w:pStyle w:val="Compact"/>
              <w:jc w:val="left"/>
            </w:pPr>
            <w:r>
              <w:t xml:space="preserve">5,500.00</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 68,300.00</w:t>
            </w:r>
          </w:p>
        </w:tc>
      </w:tr>
      <w:tr>
        <w:tc>
          <w:tcPr/>
          <w:p>
            <w:pPr>
              <w:pStyle w:val="Compact"/>
              <w:jc w:val="left"/>
            </w:pPr>
            <w:r>
              <w:t xml:space="preserve">VAT (15% – Ghana Revenue Authority)</w:t>
            </w:r>
          </w:p>
        </w:tc>
        <w:tc>
          <w:tcPr/>
          <w:p>
            <w:pPr>
              <w:pStyle w:val="Compact"/>
              <w:jc w:val="left"/>
            </w:pPr>
            <w:r>
              <w:t xml:space="preserve">GH₵ 10,245.00</w:t>
            </w:r>
          </w:p>
        </w:tc>
      </w:tr>
      <w:tr>
        <w:tc>
          <w:tcPr/>
          <w:p>
            <w:pPr>
              <w:pStyle w:val="Compact"/>
              <w:jc w:val="left"/>
            </w:pPr>
            <w:r>
              <w:t xml:space="preserve">Withholding Tax (5% – Ghana Tax Code)</w:t>
            </w:r>
          </w:p>
        </w:tc>
        <w:tc>
          <w:tcPr/>
          <w:p>
            <w:pPr>
              <w:pStyle w:val="Compact"/>
              <w:jc w:val="left"/>
            </w:pPr>
            <w:r>
              <w:t xml:space="preserve">GH₵ -3,415.00</w:t>
            </w:r>
          </w:p>
        </w:tc>
      </w:tr>
      <w:tr>
        <w:tc>
          <w:tcPr/>
          <w:p>
            <w:pPr>
              <w:pStyle w:val="Compact"/>
              <w:jc w:val="left"/>
            </w:pPr>
            <w:r>
              <w:t xml:space="preserve">TOTAL AMOUNT DUE</w:t>
            </w:r>
          </w:p>
        </w:tc>
        <w:tc>
          <w:tcPr/>
          <w:p>
            <w:pPr>
              <w:pStyle w:val="Compact"/>
              <w:jc w:val="left"/>
            </w:pPr>
            <w:r>
              <w:t xml:space="preserve">GH₵ 75,130.00</w:t>
            </w:r>
          </w:p>
        </w:tc>
      </w:tr>
    </w:tbl>
    <w:bookmarkStart w:id="25" w:name="invoice-notes"/>
    <w:p>
      <w:pPr>
        <w:pStyle w:val="Heading3"/>
      </w:pPr>
      <w:r>
        <w:t xml:space="preserve">Invoice Notes</w:t>
      </w:r>
    </w:p>
    <w:p>
      <w:pPr>
        <w:pStyle w:val="FirstParagraph"/>
      </w:pPr>
      <w:r>
        <w:t xml:space="preserve">This Invoice is issued by the undersigned Actor, Kwame Asante-Mensah, for professional performance and related services rendered in connection with the production "Voices of the Coast" staged in Ghana Accra. All services described in this Invoice were performed in accordance with the terms of Contract Reference AGP-2025-ENT-0112, executed between the Actor and Accra Grand Productions Ltd. on 2 June 2025 in Ghana Accra.</w:t>
      </w:r>
    </w:p>
    <w:p>
      <w:pPr>
        <w:pStyle w:val="BodyText"/>
      </w:pPr>
      <w:r>
        <w:t xml:space="preserve">The Actor confirms that all performance dates listed in this Invoice were fulfilled in full, and that the Actor met all professional obligations including punctuality, costume compliance, and adherence to the director's vision for the production in Ghana Accra. The Actor further confirms that no additional services beyond those itemized in this Invoice were provided without prior written authorization from the production company.</w:t>
      </w:r>
    </w:p>
    <w:p>
      <w:pPr>
        <w:pStyle w:val="BodyText"/>
      </w:pPr>
      <w:r>
        <w:t xml:space="preserve">Payment for this Invoice is due within fifteen (15) calendar days of the Invoice date, as stipulated in the governing contract. The Actor requests that payment be made via bank transfer to the account details provided below. Late payments on this Invoice shall attract a penalty of 2% per month in accordance with Ghanaian commercial law.</w:t>
      </w:r>
    </w:p>
    <w:bookmarkEnd w:id="25"/>
    <w:bookmarkStart w:id="26" w:name="terms-and-conditions-of-this-invoice"/>
    <w:p>
      <w:pPr>
        <w:pStyle w:val="Heading3"/>
      </w:pPr>
      <w:r>
        <w:t xml:space="preserve">Terms and Conditions of This Invoice</w:t>
      </w:r>
    </w:p>
    <w:p>
      <w:pPr>
        <w:numPr>
          <w:ilvl w:val="0"/>
          <w:numId w:val="1001"/>
        </w:numPr>
        <w:pStyle w:val="Compact"/>
      </w:pPr>
      <w:r>
        <w:t xml:space="preserve">This Invoice constitutes a formal request for payment for Actor services rendered in Ghana Accra and is governed by the laws of the Republic of Ghana, specifically the Companies Act 2019 (Act 992) and the Income Tax Act 2015 (Act 896).</w:t>
      </w:r>
    </w:p>
    <w:p>
      <w:pPr>
        <w:numPr>
          <w:ilvl w:val="0"/>
          <w:numId w:val="1001"/>
        </w:numPr>
        <w:pStyle w:val="Compact"/>
      </w:pPr>
      <w:r>
        <w:t xml:space="preserve">The Actor reserves all intellectual property rights to any improvisational content, vocal interpretations, and character development techniques created during the performance in Ghana Accra, unless otherwise agreed in writing.</w:t>
      </w:r>
    </w:p>
    <w:p>
      <w:pPr>
        <w:numPr>
          <w:ilvl w:val="0"/>
          <w:numId w:val="1001"/>
        </w:numPr>
        <w:pStyle w:val="Compact"/>
      </w:pPr>
      <w:r>
        <w:t xml:space="preserve">Accra Grand Productions Ltd. is responsible for all venue costs, stage design, lighting, sound engineering, and audience management at the Ghana Accra performance location. The Actor's obligations are limited to the performance and preparation services listed in this Invoice.</w:t>
      </w:r>
    </w:p>
    <w:p>
      <w:pPr>
        <w:numPr>
          <w:ilvl w:val="0"/>
          <w:numId w:val="1001"/>
        </w:numPr>
        <w:pStyle w:val="Compact"/>
      </w:pPr>
      <w:r>
        <w:t xml:space="preserve">In the event of cancellation by the production company after the Actor has completed rehearsals, the Actor shall be entitled to 75% of the total Invoice amount as compensation for lost performance opportunities in Ghana Accra.</w:t>
      </w:r>
    </w:p>
    <w:p>
      <w:pPr>
        <w:numPr>
          <w:ilvl w:val="0"/>
          <w:numId w:val="1001"/>
        </w:numPr>
        <w:pStyle w:val="Compact"/>
      </w:pPr>
      <w:r>
        <w:t xml:space="preserve">This Invoice must be settled in Ghanaian Cedis (GH₵). The Actor's bank account is domiciled with Ecobank Ghana, Accra Branch, Account No: 0012-3456-7890, SWIFT: ECOBGHAC.</w:t>
      </w:r>
    </w:p>
    <w:p>
      <w:pPr>
        <w:numPr>
          <w:ilvl w:val="0"/>
          <w:numId w:val="1001"/>
        </w:numPr>
        <w:pStyle w:val="Compact"/>
      </w:pPr>
      <w:r>
        <w:t xml:space="preserve">Any disputes arising from this Invoice shall be resolved through mediation in Ghana Accra before proceeding to the courts of competent jurisdiction in the Greater Accra Region.</w:t>
      </w:r>
    </w:p>
    <w:p>
      <w:pPr>
        <w:numPr>
          <w:ilvl w:val="0"/>
          <w:numId w:val="1001"/>
        </w:numPr>
        <w:pStyle w:val="Compact"/>
      </w:pPr>
      <w:r>
        <w:t xml:space="preserve">The Actor warrants that all services provided under this Invoice were performed with professional skill, care, and in full compliance with the Entertainment Industry Standards set by the Ghana Film Industry Corporation (GFIC).</w:t>
      </w:r>
    </w:p>
    <w:bookmarkEnd w:id="26"/>
    <w:p>
      <w:pPr>
        <w:pStyle w:val="FirstParagraph"/>
      </w:pPr>
      <w:r>
        <w:rPr>
          <w:bCs/>
          <w:b/>
        </w:rPr>
        <w:t xml:space="preserve">Actor Signature:</w:t>
      </w:r>
      <w:r>
        <w:t xml:space="preserve"> </w:t>
      </w:r>
      <w:r>
        <w:t xml:space="preserve">___________________________   </w:t>
      </w:r>
      <w:r>
        <w:t xml:space="preserve"> </w:t>
      </w:r>
      <w:r>
        <w:rPr>
          <w:bCs/>
          <w:b/>
        </w:rPr>
        <w:t xml:space="preserve">Date:</w:t>
      </w:r>
      <w:r>
        <w:t xml:space="preserve"> </w:t>
      </w:r>
      <w:r>
        <w:t xml:space="preserve">15 June 2025</w:t>
      </w:r>
    </w:p>
    <w:p>
      <w:pPr>
        <w:pStyle w:val="BodyText"/>
      </w:pPr>
      <w:r>
        <w:t xml:space="preserve">Kwame Asante-Mensah – Professional Actor, Ghana Accra</w:t>
      </w:r>
    </w:p>
    <w:p>
      <w:pPr>
        <w:pStyle w:val="BodyText"/>
      </w:pPr>
      <w:r>
        <w:t xml:space="preserve">This Invoice was generated and issued in Ghana Accra, Republic of Ghana. For queries regarding this Invoice, please contact the Actor's management office at +233 24 555 0192 or via email at kwame.asante@actorghana.com. This document is valid for a period of ninety (90) days from the date of issue.</w:t>
      </w:r>
    </w:p>
    <w:p>
      <w:pPr>
        <w:pStyle w:val="BodyText"/>
      </w:pPr>
      <w:r>
        <w:t xml:space="preserve">© 2025 Kwame Asante-Mensah, Actor. All rights reserved. Invoice GHA-ACC-2025-04871. Issued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Ghana Accra</dc:title>
  <dc:creator/>
  <dc:language>en</dc:language>
  <cp:keywords/>
  <dcterms:created xsi:type="dcterms:W3CDTF">2026-10-10T07:27:16Z</dcterms:created>
  <dcterms:modified xsi:type="dcterms:W3CDTF">2026-10-10T07:27:16Z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