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p>
      <w:pPr>
        <w:pStyle w:val="FirstParagraph"/>
      </w:pPr>
      <w:r>
        <w:t xml:space="preserve">INVOICE</w:t>
      </w:r>
    </w:p>
    <w:p>
      <w:pPr>
        <w:pStyle w:val="BodyText"/>
      </w:pPr>
      <w:r>
        <w:t xml:space="preserve">Actor Services</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INV-WLG-2025-0472</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Location:</w:t>
      </w:r>
      <w:r>
        <w:t xml:space="preserve"> </w:t>
      </w:r>
      <w:r>
        <w:t xml:space="preserve">New Zealand Wellington</w:t>
      </w:r>
    </w:p>
    <w:bookmarkEnd w:id="20"/>
    <w:bookmarkStart w:id="21" w:name="actor-service-provider"/>
    <w:p>
      <w:pPr>
        <w:pStyle w:val="Heading4"/>
      </w:pPr>
      <w:r>
        <w:t xml:space="preserve">Actor / Service Provider</w:t>
      </w:r>
    </w:p>
    <w:p>
      <w:pPr>
        <w:pStyle w:val="FirstParagraph"/>
      </w:pPr>
      <w:r>
        <w:rPr>
          <w:bCs/>
          <w:b/>
        </w:rPr>
        <w:t xml:space="preserve">Name:</w:t>
      </w:r>
      <w:r>
        <w:t xml:space="preserve"> </w:t>
      </w:r>
      <w:r>
        <w:t xml:space="preserve">Aroha Tane-Walker</w:t>
      </w:r>
    </w:p>
    <w:p>
      <w:pPr>
        <w:pStyle w:val="BodyText"/>
      </w:pPr>
      <w:r>
        <w:rPr>
          <w:bCs/>
          <w:b/>
        </w:rPr>
        <w:t xml:space="preserve">Role:</w:t>
      </w:r>
      <w:r>
        <w:t xml:space="preserve"> </w:t>
      </w:r>
      <w:r>
        <w:t xml:space="preserve">Professional Actor &amp; Performer</w:t>
      </w:r>
    </w:p>
    <w:p>
      <w:pPr>
        <w:pStyle w:val="BodyText"/>
      </w:pPr>
      <w:r>
        <w:rPr>
          <w:bCs/>
          <w:b/>
        </w:rPr>
        <w:t xml:space="preserve">Address:</w:t>
      </w:r>
      <w:r>
        <w:t xml:space="preserve"> </w:t>
      </w:r>
      <w:r>
        <w:t xml:space="preserve">42 Cuba Street, Te Aro, Wellington 6011, New Zealand</w:t>
      </w:r>
    </w:p>
    <w:p>
      <w:pPr>
        <w:pStyle w:val="BodyText"/>
      </w:pPr>
      <w:r>
        <w:rPr>
          <w:bCs/>
          <w:b/>
        </w:rPr>
        <w:t xml:space="preserve">Phone:</w:t>
      </w:r>
      <w:r>
        <w:t xml:space="preserve"> </w:t>
      </w:r>
      <w:r>
        <w:t xml:space="preserve">+64 21 456 7890</w:t>
      </w:r>
    </w:p>
    <w:p>
      <w:pPr>
        <w:pStyle w:val="BodyText"/>
      </w:pPr>
      <w:r>
        <w:rPr>
          <w:bCs/>
          <w:b/>
        </w:rPr>
        <w:t xml:space="preserve">Email:</w:t>
      </w:r>
      <w:r>
        <w:t xml:space="preserve"> </w:t>
      </w:r>
      <w:r>
        <w:t xml:space="preserve">aroha.tanewalker@actorwellington.nz</w:t>
      </w:r>
    </w:p>
    <w:p>
      <w:pPr>
        <w:pStyle w:val="BodyText"/>
      </w:pPr>
      <w:r>
        <w:rPr>
          <w:bCs/>
          <w:b/>
        </w:rPr>
        <w:t xml:space="preserve">IRD Number:</w:t>
      </w:r>
      <w:r>
        <w:t xml:space="preserve"> </w:t>
      </w:r>
      <w:r>
        <w:t xml:space="preserve">94-382-761</w:t>
      </w:r>
    </w:p>
    <w:p>
      <w:pPr>
        <w:pStyle w:val="BodyText"/>
      </w:pPr>
      <w:r>
        <w:rPr>
          <w:bCs/>
          <w:b/>
        </w:rPr>
        <w:t xml:space="preserve">Actor Registration:</w:t>
      </w:r>
      <w:r>
        <w:t xml:space="preserve"> </w:t>
      </w:r>
      <w:r>
        <w:t xml:space="preserve">NZ Actors Equity Member #NZ-2019-0847</w:t>
      </w:r>
    </w:p>
    <w:bookmarkEnd w:id="21"/>
    <w:bookmarkStart w:id="22" w:name="client-bill-to"/>
    <w:p>
      <w:pPr>
        <w:pStyle w:val="Heading4"/>
      </w:pPr>
      <w:r>
        <w:t xml:space="preserve">Client / Bill To</w:t>
      </w:r>
    </w:p>
    <w:p>
      <w:pPr>
        <w:pStyle w:val="FirstParagraph"/>
      </w:pPr>
      <w:r>
        <w:rPr>
          <w:bCs/>
          <w:b/>
        </w:rPr>
        <w:t xml:space="preserve">Company:</w:t>
      </w:r>
      <w:r>
        <w:t xml:space="preserve"> </w:t>
      </w:r>
      <w:r>
        <w:t xml:space="preserve">Wellington Harbour Productions Ltd</w:t>
      </w:r>
    </w:p>
    <w:p>
      <w:pPr>
        <w:pStyle w:val="BodyText"/>
      </w:pPr>
      <w:r>
        <w:rPr>
          <w:bCs/>
          <w:b/>
        </w:rPr>
        <w:t xml:space="preserve">Attention:</w:t>
      </w:r>
      <w:r>
        <w:t xml:space="preserve"> </w:t>
      </w:r>
      <w:r>
        <w:t xml:space="preserve">Mr. James Callaghan, Executive Producer</w:t>
      </w:r>
    </w:p>
    <w:p>
      <w:pPr>
        <w:pStyle w:val="BodyText"/>
      </w:pPr>
      <w:r>
        <w:rPr>
          <w:bCs/>
          <w:b/>
        </w:rPr>
        <w:t xml:space="preserve">Address:</w:t>
      </w:r>
      <w:r>
        <w:t xml:space="preserve"> </w:t>
      </w:r>
      <w:r>
        <w:t xml:space="preserve">Level 3, 181 Featherston Street, Wellington Central, Wellington 6011, New Zealand</w:t>
      </w:r>
    </w:p>
    <w:p>
      <w:pPr>
        <w:pStyle w:val="BodyText"/>
      </w:pPr>
      <w:r>
        <w:rPr>
          <w:bCs/>
          <w:b/>
        </w:rPr>
        <w:t xml:space="preserve">Phone:</w:t>
      </w:r>
      <w:r>
        <w:t xml:space="preserve"> </w:t>
      </w:r>
      <w:r>
        <w:t xml:space="preserve">+64 4 382 5500</w:t>
      </w:r>
    </w:p>
    <w:p>
      <w:pPr>
        <w:pStyle w:val="BodyText"/>
      </w:pPr>
      <w:r>
        <w:rPr>
          <w:bCs/>
          <w:b/>
        </w:rPr>
        <w:t xml:space="preserve">Email:</w:t>
      </w:r>
      <w:r>
        <w:t xml:space="preserve"> </w:t>
      </w:r>
      <w:r>
        <w:t xml:space="preserve">j.callaghan@whproductions.co.nz</w:t>
      </w:r>
    </w:p>
    <w:p>
      <w:pPr>
        <w:pStyle w:val="BodyText"/>
      </w:pPr>
      <w:r>
        <w:rPr>
          <w:bCs/>
          <w:b/>
        </w:rPr>
        <w:t xml:space="preserve">Company No:</w:t>
      </w:r>
      <w:r>
        <w:t xml:space="preserve"> </w:t>
      </w:r>
      <w:r>
        <w:t xml:space="preserve">7654321</w:t>
      </w:r>
    </w:p>
    <w:bookmarkEnd w:id="22"/>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Actor Services</w:t>
            </w:r>
          </w:p>
        </w:tc>
        <w:tc>
          <w:tcPr/>
          <w:p>
            <w:pPr>
              <w:pStyle w:val="Compact"/>
              <w:jc w:val="left"/>
            </w:pPr>
            <w:r>
              <w:t xml:space="preserve">Project / Production</w:t>
            </w:r>
          </w:p>
        </w:tc>
        <w:tc>
          <w:tcPr/>
          <w:p>
            <w:pPr>
              <w:pStyle w:val="Compact"/>
              <w:jc w:val="left"/>
            </w:pPr>
            <w:r>
              <w:t xml:space="preserve">Date(s) in Wellington</w:t>
            </w:r>
          </w:p>
        </w:tc>
        <w:tc>
          <w:tcPr/>
          <w:p>
            <w:pPr>
              <w:pStyle w:val="Compact"/>
              <w:jc w:val="left"/>
            </w:pPr>
            <w:r>
              <w:t xml:space="preserve">Rate (NZD)</w:t>
            </w:r>
          </w:p>
        </w:tc>
        <w:tc>
          <w:tcPr/>
          <w:p>
            <w:pPr>
              <w:pStyle w:val="Compact"/>
              <w:jc w:val="left"/>
            </w:pPr>
            <w:r>
              <w:t xml:space="preserve">Qty / Days</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Lead Actor Performance – Principal role in feature film. Includes on-set performance, table reads, and rehearsal sessions at the Wellington Film Studios, Kowhai Street, Wellington.</w:t>
            </w:r>
          </w:p>
        </w:tc>
        <w:tc>
          <w:tcPr/>
          <w:p>
            <w:pPr>
              <w:pStyle w:val="Compact"/>
              <w:jc w:val="left"/>
            </w:pPr>
            <w:r>
              <w:t xml:space="preserve">"Tides of Te Ika" (Feature Film)</w:t>
            </w:r>
          </w:p>
        </w:tc>
        <w:tc>
          <w:tcPr/>
          <w:p>
            <w:pPr>
              <w:pStyle w:val="Compact"/>
              <w:jc w:val="left"/>
            </w:pPr>
            <w:r>
              <w:t xml:space="preserve">02 Jun – 12 Jun 2025</w:t>
            </w:r>
          </w:p>
        </w:tc>
        <w:tc>
          <w:tcPr/>
          <w:p>
            <w:pPr>
              <w:pStyle w:val="Compact"/>
              <w:jc w:val="left"/>
            </w:pPr>
            <w:r>
              <w:t xml:space="preserve">$1,850.00</w:t>
            </w:r>
          </w:p>
        </w:tc>
        <w:tc>
          <w:tcPr/>
          <w:p>
            <w:pPr>
              <w:pStyle w:val="Compact"/>
              <w:jc w:val="left"/>
            </w:pPr>
            <w:r>
              <w:t xml:space="preserve">11 days</w:t>
            </w:r>
          </w:p>
        </w:tc>
        <w:tc>
          <w:tcPr/>
          <w:p>
            <w:pPr>
              <w:pStyle w:val="Compact"/>
              <w:jc w:val="left"/>
            </w:pPr>
            <w:r>
              <w:t xml:space="preserve">$20,350.00</w:t>
            </w:r>
          </w:p>
        </w:tc>
      </w:tr>
      <w:tr>
        <w:tc>
          <w:tcPr/>
          <w:p>
            <w:pPr>
              <w:pStyle w:val="Compact"/>
              <w:jc w:val="left"/>
            </w:pPr>
            <w:r>
              <w:t xml:space="preserve">2</w:t>
            </w:r>
          </w:p>
        </w:tc>
        <w:tc>
          <w:tcPr/>
          <w:p>
            <w:pPr>
              <w:pStyle w:val="Compact"/>
              <w:jc w:val="left"/>
            </w:pPr>
            <w:r>
              <w:t xml:space="preserve">Actor Voice-Over Recording – Narration and character dialogue for the Wellington-based documentary series. Recorded at SoundStage Audio, 55 Lambton Quay, Wellington, New Zealand.</w:t>
            </w:r>
          </w:p>
        </w:tc>
        <w:tc>
          <w:tcPr/>
          <w:p>
            <w:pPr>
              <w:pStyle w:val="Compact"/>
              <w:jc w:val="left"/>
            </w:pPr>
            <w:r>
              <w:t xml:space="preserve">"Voices of the Capital" (Documentary)</w:t>
            </w:r>
          </w:p>
        </w:tc>
        <w:tc>
          <w:tcPr/>
          <w:p>
            <w:pPr>
              <w:pStyle w:val="Compact"/>
              <w:jc w:val="left"/>
            </w:pPr>
            <w:r>
              <w:t xml:space="preserve">16 Jun 2025</w:t>
            </w:r>
          </w:p>
        </w:tc>
        <w:tc>
          <w:tcPr/>
          <w:p>
            <w:pPr>
              <w:pStyle w:val="Compact"/>
              <w:jc w:val="left"/>
            </w:pPr>
            <w:r>
              <w:t xml:space="preserve">$950.00</w:t>
            </w:r>
          </w:p>
        </w:tc>
        <w:tc>
          <w:tcPr/>
          <w:p>
            <w:pPr>
              <w:pStyle w:val="Compact"/>
              <w:jc w:val="left"/>
            </w:pPr>
            <w:r>
              <w:t xml:space="preserve">1 day</w:t>
            </w:r>
          </w:p>
        </w:tc>
        <w:tc>
          <w:tcPr/>
          <w:p>
            <w:pPr>
              <w:pStyle w:val="Compact"/>
              <w:jc w:val="left"/>
            </w:pPr>
            <w:r>
              <w:t xml:space="preserve">$950.00</w:t>
            </w:r>
          </w:p>
        </w:tc>
      </w:tr>
      <w:tr>
        <w:tc>
          <w:tcPr/>
          <w:p>
            <w:pPr>
              <w:pStyle w:val="Compact"/>
              <w:jc w:val="left"/>
            </w:pPr>
            <w:r>
              <w:t xml:space="preserve">3</w:t>
            </w:r>
          </w:p>
        </w:tc>
        <w:tc>
          <w:tcPr/>
          <w:p>
            <w:pPr>
              <w:pStyle w:val="Compact"/>
              <w:jc w:val="left"/>
            </w:pPr>
            <w:r>
              <w:t xml:space="preserve">Actor Workshop &amp; Masterclass – Conducting a two-day acting technique workshop for emerging performers at the Wellington Theatre School, 121 Victoria Street, Wellington. Includes curriculum development, practical exercises, and individual actor feedback sessions.</w:t>
            </w:r>
          </w:p>
        </w:tc>
        <w:tc>
          <w:tcPr/>
          <w:p>
            <w:pPr>
              <w:pStyle w:val="Compact"/>
              <w:jc w:val="left"/>
            </w:pPr>
            <w:r>
              <w:t xml:space="preserve">Wellington Emerging Actors Programme</w:t>
            </w:r>
          </w:p>
        </w:tc>
        <w:tc>
          <w:tcPr/>
          <w:p>
            <w:pPr>
              <w:pStyle w:val="Compact"/>
              <w:jc w:val="left"/>
            </w:pPr>
            <w:r>
              <w:t xml:space="preserve">20–21 Jun 2025</w:t>
            </w:r>
          </w:p>
        </w:tc>
        <w:tc>
          <w:tcPr/>
          <w:p>
            <w:pPr>
              <w:pStyle w:val="Compact"/>
              <w:jc w:val="left"/>
            </w:pPr>
            <w:r>
              <w:t xml:space="preserve">$1,200.00</w:t>
            </w:r>
          </w:p>
        </w:tc>
        <w:tc>
          <w:tcPr/>
          <w:p>
            <w:pPr>
              <w:pStyle w:val="Compact"/>
              <w:jc w:val="left"/>
            </w:pPr>
            <w:r>
              <w:t xml:space="preserve">2 days</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Actor Audition &amp; Callback Appearances – Attending scheduled auditions and callbacks for the upcoming Wellington Stage Theatre production. Travel within the Wellington region included.</w:t>
            </w:r>
          </w:p>
        </w:tc>
        <w:tc>
          <w:tcPr/>
          <w:p>
            <w:pPr>
              <w:pStyle w:val="Compact"/>
              <w:jc w:val="left"/>
            </w:pPr>
            <w:r>
              <w:t xml:space="preserve">"The Harbour Play" (Stage Theatre)</w:t>
            </w:r>
          </w:p>
        </w:tc>
        <w:tc>
          <w:tcPr/>
          <w:p>
            <w:pPr>
              <w:pStyle w:val="Compact"/>
              <w:jc w:val="left"/>
            </w:pPr>
            <w:r>
              <w:t xml:space="preserve">23 Jun 2025</w:t>
            </w:r>
          </w:p>
        </w:tc>
        <w:tc>
          <w:tcPr/>
          <w:p>
            <w:pPr>
              <w:pStyle w:val="Compact"/>
              <w:jc w:val="left"/>
            </w:pPr>
            <w:r>
              <w:t xml:space="preserve">$450.00</w:t>
            </w:r>
          </w:p>
        </w:tc>
        <w:tc>
          <w:tcPr/>
          <w:p>
            <w:pPr>
              <w:pStyle w:val="Compact"/>
              <w:jc w:val="left"/>
            </w:pPr>
            <w:r>
              <w:t xml:space="preserve">1 day</w:t>
            </w:r>
          </w:p>
        </w:tc>
        <w:tc>
          <w:tcPr/>
          <w:p>
            <w:pPr>
              <w:pStyle w:val="Compact"/>
              <w:jc w:val="left"/>
            </w:pPr>
            <w:r>
              <w:t xml:space="preserve">$450.00</w:t>
            </w:r>
          </w:p>
        </w:tc>
      </w:tr>
      <w:tr>
        <w:tc>
          <w:tcPr/>
          <w:p>
            <w:pPr>
              <w:pStyle w:val="Compact"/>
              <w:jc w:val="left"/>
            </w:pPr>
            <w:r>
              <w:t xml:space="preserve">5</w:t>
            </w:r>
          </w:p>
        </w:tc>
        <w:tc>
          <w:tcPr/>
          <w:p>
            <w:pPr>
              <w:pStyle w:val="Compact"/>
              <w:jc w:val="left"/>
            </w:pPr>
            <w:r>
              <w:t xml:space="preserve">Actor On-Set Standby &amp; Availability – Reserved availability for potential additional filming days at the Wellington waterfront location. Actor remains on standby in the Wellington area as per production schedule.</w:t>
            </w:r>
          </w:p>
        </w:tc>
        <w:tc>
          <w:tcPr/>
          <w:p>
            <w:pPr>
              <w:pStyle w:val="Compact"/>
              <w:jc w:val="left"/>
            </w:pPr>
            <w:r>
              <w:t xml:space="preserve">"Tides of Te Ika" (Feature Film)</w:t>
            </w:r>
          </w:p>
        </w:tc>
        <w:tc>
          <w:tcPr/>
          <w:p>
            <w:pPr>
              <w:pStyle w:val="Compact"/>
              <w:jc w:val="left"/>
            </w:pPr>
            <w:r>
              <w:t xml:space="preserve">13–14 Jun 2025</w:t>
            </w:r>
          </w:p>
        </w:tc>
        <w:tc>
          <w:tcPr/>
          <w:p>
            <w:pPr>
              <w:pStyle w:val="Compact"/>
              <w:jc w:val="left"/>
            </w:pPr>
            <w:r>
              <w:t xml:space="preserve">$600.00</w:t>
            </w:r>
          </w:p>
        </w:tc>
        <w:tc>
          <w:tcPr/>
          <w:p>
            <w:pPr>
              <w:pStyle w:val="Compact"/>
              <w:jc w:val="left"/>
            </w:pPr>
            <w:r>
              <w:t xml:space="preserve">2 days</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Actor Publicity &amp; Press Appearances – Attending media interviews, photo shoots, and promotional events in Wellington for the feature film release. Includes appearance at the Wellington Film Festival press event.</w:t>
            </w:r>
          </w:p>
        </w:tc>
        <w:tc>
          <w:tcPr/>
          <w:p>
            <w:pPr>
              <w:pStyle w:val="Compact"/>
              <w:jc w:val="left"/>
            </w:pPr>
            <w:r>
              <w:t xml:space="preserve">"Tides of Te Ika" (Feature Film)</w:t>
            </w:r>
          </w:p>
        </w:tc>
        <w:tc>
          <w:tcPr/>
          <w:p>
            <w:pPr>
              <w:pStyle w:val="Compact"/>
              <w:jc w:val="left"/>
            </w:pPr>
            <w:r>
              <w:t xml:space="preserve">28 Jun 2025</w:t>
            </w:r>
          </w:p>
        </w:tc>
        <w:tc>
          <w:tcPr/>
          <w:p>
            <w:pPr>
              <w:pStyle w:val="Compact"/>
              <w:jc w:val="left"/>
            </w:pPr>
            <w:r>
              <w:t xml:space="preserve">$750.00</w:t>
            </w:r>
          </w:p>
        </w:tc>
        <w:tc>
          <w:tcPr/>
          <w:p>
            <w:pPr>
              <w:pStyle w:val="Compact"/>
              <w:jc w:val="left"/>
            </w:pPr>
            <w:r>
              <w:t xml:space="preserve">1 day</w:t>
            </w:r>
          </w:p>
        </w:tc>
        <w:tc>
          <w:tcPr/>
          <w:p>
            <w:pPr>
              <w:pStyle w:val="Compact"/>
              <w:jc w:val="left"/>
            </w:pPr>
            <w:r>
              <w:t xml:space="preserve">$750.00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(NZD)</w:t>
            </w:r>
          </w:p>
        </w:tc>
        <w:tc>
          <w:tcPr/>
          <w:p>
            <w:pPr>
              <w:pStyle w:val="Compact"/>
              <w:jc w:val="right"/>
            </w:pPr>
            <w:r>
              <w:rPr>
                <w:bCs/>
                <w:b/>
              </w:rPr>
              <w:t xml:space="preserve">$26,100.00</w:t>
            </w:r>
          </w:p>
        </w:tc>
      </w:tr>
      <w:tr>
        <w:tc>
          <w:tcPr/>
          <w:p>
            <w:pPr>
              <w:pStyle w:val="Compact"/>
              <w:jc w:val="left"/>
            </w:pPr>
            <w:r>
              <w:rPr>
                <w:bCs/>
                <w:b/>
              </w:rPr>
              <w:t xml:space="preserve">GST @ 15% (NZD)</w:t>
            </w:r>
          </w:p>
        </w:tc>
        <w:tc>
          <w:tcPr/>
          <w:p>
            <w:pPr>
              <w:pStyle w:val="Compact"/>
              <w:jc w:val="right"/>
            </w:pPr>
            <w:r>
              <w:rPr>
                <w:bCs/>
                <w:b/>
              </w:rPr>
              <w:t xml:space="preserve">$3,915.00</w:t>
            </w:r>
          </w:p>
        </w:tc>
      </w:tr>
      <w:tr>
        <w:tc>
          <w:tcPr/>
          <w:p>
            <w:pPr>
              <w:pStyle w:val="Compact"/>
              <w:jc w:val="left"/>
            </w:pPr>
            <w:r>
              <w:rPr>
                <w:bCs/>
                <w:b/>
              </w:rPr>
              <w:t xml:space="preserve">Discount – Wellington Production Incentive</w:t>
            </w:r>
          </w:p>
        </w:tc>
        <w:tc>
          <w:tcPr/>
          <w:p>
            <w:pPr>
              <w:pStyle w:val="Compact"/>
              <w:jc w:val="right"/>
            </w:pPr>
            <w:r>
              <w:rPr>
                <w:bCs/>
                <w:b/>
              </w:rPr>
              <w:t xml:space="preserve">-$1,305.00</w:t>
            </w:r>
          </w:p>
        </w:tc>
      </w:tr>
      <w:tr>
        <w:tc>
          <w:tcPr/>
          <w:p>
            <w:pPr>
              <w:pStyle w:val="Compact"/>
              <w:jc w:val="left"/>
            </w:pPr>
            <w:r>
              <w:rPr>
                <w:bCs/>
                <w:b/>
              </w:rPr>
              <w:t xml:space="preserve">TOTAL DUE (NZD)</w:t>
            </w:r>
          </w:p>
        </w:tc>
        <w:tc>
          <w:tcPr/>
          <w:p>
            <w:pPr>
              <w:pStyle w:val="Compact"/>
              <w:jc w:val="right"/>
            </w:pPr>
            <w:r>
              <w:rPr>
                <w:bCs/>
                <w:b/>
              </w:rPr>
              <w:t xml:space="preserve">$28,710.00</w:t>
            </w:r>
          </w:p>
        </w:tc>
      </w:tr>
    </w:tbl>
    <w:bookmarkStart w:id="23" w:name="payment-terms-instructions"/>
    <w:p>
      <w:pPr>
        <w:pStyle w:val="Heading4"/>
      </w:pPr>
      <w:r>
        <w:t xml:space="preserve">Payment Terms &amp; Instructions</w:t>
      </w:r>
    </w:p>
    <w:p>
      <w:pPr>
        <w:pStyle w:val="FirstParagraph"/>
      </w:pPr>
      <w:r>
        <w:rPr>
          <w:bCs/>
          <w:b/>
        </w:rPr>
        <w:t xml:space="preserve">Payment Due:</w:t>
      </w:r>
      <w:r>
        <w:t xml:space="preserve"> </w:t>
      </w:r>
      <w:r>
        <w:t xml:space="preserve">Within 30 days of the invoice date (by 14 July 2025).</w:t>
      </w:r>
    </w:p>
    <w:p>
      <w:pPr>
        <w:pStyle w:val="BodyText"/>
      </w:pPr>
      <w:r>
        <w:rPr>
          <w:bCs/>
          <w:b/>
        </w:rPr>
        <w:t xml:space="preserve">Payment Method:</w:t>
      </w:r>
      <w:r>
        <w:t xml:space="preserve"> </w:t>
      </w:r>
      <w:r>
        <w:t xml:space="preserve">Bank transfer to the account below. Cheques payable to "Aroha Tane-Walker Actor Services" are also accepted.</w:t>
      </w:r>
    </w:p>
    <w:p>
      <w:pPr>
        <w:pStyle w:val="BodyText"/>
      </w:pPr>
      <w:r>
        <w:rPr>
          <w:bCs/>
          <w:b/>
        </w:rPr>
        <w:t xml:space="preserve">Bank:</w:t>
      </w:r>
      <w:r>
        <w:t xml:space="preserve"> </w:t>
      </w:r>
      <w:r>
        <w:t xml:space="preserve">ANZ National Bank, Wellington Central Branch</w:t>
      </w:r>
    </w:p>
    <w:p>
      <w:pPr>
        <w:pStyle w:val="BodyText"/>
      </w:pPr>
      <w:r>
        <w:rPr>
          <w:bCs/>
          <w:b/>
        </w:rPr>
        <w:t xml:space="preserve">Account Name:</w:t>
      </w:r>
      <w:r>
        <w:t xml:space="preserve"> </w:t>
      </w:r>
      <w:r>
        <w:t xml:space="preserve">Aroha Tane-Walker</w:t>
      </w:r>
    </w:p>
    <w:p>
      <w:pPr>
        <w:pStyle w:val="BodyText"/>
      </w:pPr>
      <w:r>
        <w:rPr>
          <w:bCs/>
          <w:b/>
        </w:rPr>
        <w:t xml:space="preserve">Account Number:</w:t>
      </w:r>
      <w:r>
        <w:t xml:space="preserve"> </w:t>
      </w:r>
      <w:r>
        <w:t xml:space="preserve">01-0456-7890123-00</w:t>
      </w:r>
    </w:p>
    <w:p>
      <w:pPr>
        <w:pStyle w:val="BodyText"/>
      </w:pPr>
      <w:r>
        <w:rPr>
          <w:bCs/>
          <w:b/>
        </w:rPr>
        <w:t xml:space="preserve">Reference:</w:t>
      </w:r>
      <w:r>
        <w:t xml:space="preserve"> </w:t>
      </w:r>
      <w:r>
        <w:t xml:space="preserve">INV-WLG-2025-0472</w:t>
      </w:r>
    </w:p>
    <w:p>
      <w:pPr>
        <w:pStyle w:val="BodyText"/>
      </w:pPr>
      <w:r>
        <w:rPr>
          <w:bCs/>
          <w:b/>
        </w:rPr>
        <w:t xml:space="preserve">Overdue Charges:</w:t>
      </w:r>
      <w:r>
        <w:t xml:space="preserve"> </w:t>
      </w:r>
      <w:r>
        <w:t xml:space="preserve">A late payment fee of 1.5% per month will apply to outstanding balances after the due date, in accordance with New Zealand commercial practice.</w:t>
      </w:r>
    </w:p>
    <w:p>
      <w:pPr>
        <w:pStyle w:val="BodyText"/>
      </w:pPr>
      <w:r>
        <w:rPr>
          <w:bCs/>
          <w:b/>
        </w:rPr>
        <w:t xml:space="preserve">Disputes:</w:t>
      </w:r>
      <w:r>
        <w:t xml:space="preserve"> </w:t>
      </w:r>
      <w:r>
        <w:t xml:space="preserve">Any disputes regarding this invoice for actor services rendered in New Zealand Wellington must be raised in writing within 14 days of the invoice date.</w:t>
      </w:r>
    </w:p>
    <w:bookmarkEnd w:id="23"/>
    <w:bookmarkStart w:id="24" w:name="notes-additional-information"/>
    <w:p>
      <w:pPr>
        <w:pStyle w:val="Heading4"/>
      </w:pPr>
      <w:r>
        <w:t xml:space="preserve">Notes &amp; Additional Information</w:t>
      </w:r>
    </w:p>
    <w:p>
      <w:pPr>
        <w:pStyle w:val="FirstParagraph"/>
      </w:pPr>
      <w:r>
        <w:t xml:space="preserve">This invoice covers all professional actor services rendered by Aroha Tane-Walker in the city of Wellington, New Zealand, during the period of 2 June 2025 to 28 June 2025. All services were performed in accordance with the terms of the Master Actor Agreement (Ref: MA-WLG-2025-012) signed between the Actor and Wellington Harbour Productions Ltd.</w:t>
      </w:r>
    </w:p>
    <w:p>
      <w:pPr>
        <w:pStyle w:val="BodyText"/>
      </w:pPr>
      <w:r>
        <w:t xml:space="preserve">The Wellington Production Incentive discount of $1,305.00 has been applied in recognition of the New Zealand Film Commission's regional production support programme for Wellington-based film and television projects. This discount is subject to the conditions outlined in the NZFC Regional Incentive Guidelines 2025.</w:t>
      </w:r>
    </w:p>
    <w:p>
      <w:pPr>
        <w:pStyle w:val="BodyText"/>
      </w:pPr>
      <w:r>
        <w:t xml:space="preserve">All actor performance fees are inclusive of standard on-set working hours (10 hours per day, 5 days per week) as per the New Zealand Actors Equity minimum standards. Any overtime or additional call days beyond the agreed schedule will be invoiced separately at the applicable overtime rate.</w:t>
      </w:r>
    </w:p>
    <w:p>
      <w:pPr>
        <w:pStyle w:val="BodyText"/>
      </w:pPr>
      <w:r>
        <w:t xml:space="preserve">The actor's travel, accommodation, and per diem expenses within the Wellington region for the duration of the production are covered under a separate expense claim (Ref: EXP-WLG-2025-0472) and are not included in this invoice.</w:t>
      </w:r>
    </w:p>
    <w:p>
      <w:pPr>
        <w:pStyle w:val="BodyText"/>
      </w:pPr>
      <w:r>
        <w:t xml:space="preserve">This invoice is issued in accordance with the requirements of the Inland Revenue Department of New Zealand. The actor is registered for Goods and Services Tax (GST) in New Zealand, and the 15% GST has been applied to all taxable services as mandated by New Zealand tax law.</w:t>
      </w:r>
    </w:p>
    <w:p>
      <w:pPr>
        <w:pStyle w:val="BodyText"/>
      </w:pPr>
      <w:r>
        <w:t xml:space="preserve">Please retain this invoice for your production records and tax reporting purposes. For any queries regarding this invoice or the actor services provided in New Zealand Wellington, please contact the undersigned directly or reach out to the production office at Wellington Harbour Productions Ltd.</w:t>
      </w:r>
    </w:p>
    <w:bookmarkEnd w:id="24"/>
    <w:p>
      <w:pPr>
        <w:pStyle w:val="BodyText"/>
      </w:pPr>
      <w:r>
        <w:rPr>
          <w:bCs/>
          <w:b/>
        </w:rPr>
        <w:t xml:space="preserve">Aroha Tane-Walker – Professional Actor Services</w:t>
      </w:r>
      <w:r>
        <w:t xml:space="preserve"> </w:t>
      </w:r>
      <w:r>
        <w:t xml:space="preserve">| 42 Cuba Street, Te Aro, Wellington 6011, New Zealand</w:t>
      </w:r>
    </w:p>
    <w:p>
      <w:pPr>
        <w:pStyle w:val="BodyText"/>
      </w:pPr>
      <w:r>
        <w:t xml:space="preserve">Phone: +64 21 456 7890 | Email: aroha.tanewalker@actorwellington.nz | IRD: 94-382-761</w:t>
      </w:r>
    </w:p>
    <w:p>
      <w:pPr>
        <w:pStyle w:val="BodyText"/>
      </w:pPr>
      <w:r>
        <w:t xml:space="preserve">This is a computer-generated invoice for actor services provided in New Zealand Wellington. No signature is required.</w:t>
      </w:r>
    </w:p>
    <w:p>
      <w:pPr>
        <w:pStyle w:val="BodyText"/>
      </w:pPr>
      <w:r>
        <w:t xml:space="preserve">© 2025 Aroha Tane-Walker Actor Services. All rights reserved. Invoice INV-WLG-2025-0472.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New Zealand Wellington</dc:title>
  <dc:creator/>
  <dc:language>en</dc:language>
  <cp:keywords/>
  <dcterms:created xsi:type="dcterms:W3CDTF">2026-10-10T02:06:35Z</dcterms:created>
  <dcterms:modified xsi:type="dcterms:W3CDTF">2026-10-10T02:06:35Z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