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talent-productions-pte.-ltd."/>
    <w:p>
      <w:pPr>
        <w:pStyle w:val="Heading1"/>
      </w:pPr>
      <w:r>
        <w:t xml:space="preserve">Meridian Talent Productions Pte. Ltd.</w:t>
      </w:r>
    </w:p>
    <w:p>
      <w:pPr>
        <w:pStyle w:val="FirstParagraph"/>
      </w:pPr>
      <w:r>
        <w:t xml:space="preserve">128 Marina Boulevard, Level 24, Marina Bay Financial Centre</w:t>
      </w:r>
    </w:p>
    <w:p>
      <w:pPr>
        <w:pStyle w:val="BodyText"/>
      </w:pPr>
      <w:r>
        <w:t xml:space="preserve">Singapore Singapore 018982</w:t>
      </w:r>
    </w:p>
    <w:p>
      <w:pPr>
        <w:pStyle w:val="BodyText"/>
      </w:pPr>
      <w:r>
        <w:t xml:space="preserve">UEN: 201934567K | GST Reg: G94123456X</w:t>
      </w:r>
    </w:p>
    <w:p>
      <w:pPr>
        <w:pStyle w:val="BodyText"/>
      </w:pPr>
      <w:r>
        <w:t xml:space="preserve">Tel: +65 6821 4590 | Email: billing@meridiantalent.sg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MTP-2025-00847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SGP-DRAMA-2025-03</w:t>
      </w:r>
    </w:p>
    <w:p>
      <w:pPr>
        <w:pStyle w:val="BodyText"/>
      </w:pPr>
      <w:r>
        <w:t xml:space="preserve">ACTOR SERVICES</w:t>
      </w:r>
    </w:p>
    <w:bookmarkEnd w:id="21"/>
    <w:bookmarkStart w:id="22" w:name="billed-to"/>
    <w:p>
      <w:pPr>
        <w:pStyle w:val="Heading3"/>
      </w:pPr>
      <w:r>
        <w:t xml:space="preserve">Billed To</w:t>
      </w:r>
    </w:p>
    <w:p>
      <w:pPr>
        <w:pStyle w:val="FirstParagraph"/>
      </w:pPr>
      <w:r>
        <w:rPr>
          <w:bCs/>
          <w:b/>
        </w:rPr>
        <w:t xml:space="preserve">Starlight Entertainment Group (Singapore) Pte. Ltd.</w:t>
      </w:r>
    </w:p>
    <w:p>
      <w:pPr>
        <w:pStyle w:val="BodyText"/>
      </w:pPr>
      <w:r>
        <w:t xml:space="preserve">45 Orchard Road, Level 18, The Atrium</w:t>
      </w:r>
    </w:p>
    <w:p>
      <w:pPr>
        <w:pStyle w:val="BodyText"/>
      </w:pPr>
      <w:r>
        <w:t xml:space="preserve">Singapore Singapore 238885</w:t>
      </w:r>
    </w:p>
    <w:p>
      <w:pPr>
        <w:pStyle w:val="BodyText"/>
      </w:pPr>
      <w:r>
        <w:t xml:space="preserve">Attn: Mr. Tan Wei Ming, Head of Production</w:t>
      </w:r>
    </w:p>
    <w:p>
      <w:pPr>
        <w:pStyle w:val="BodyText"/>
      </w:pPr>
      <w:r>
        <w:t xml:space="preserve">Email: w.ming.tan@starlightent.sg</w:t>
      </w:r>
    </w:p>
    <w:bookmarkEnd w:id="22"/>
    <w:bookmarkStart w:id="23" w:name="billed-by-actor"/>
    <w:p>
      <w:pPr>
        <w:pStyle w:val="Heading3"/>
      </w:pPr>
      <w:r>
        <w:t xml:space="preserve">Billed By (Actor)</w:t>
      </w:r>
    </w:p>
    <w:p>
      <w:pPr>
        <w:pStyle w:val="FirstParagraph"/>
      </w:pPr>
      <w:r>
        <w:rPr>
          <w:bCs/>
          <w:b/>
        </w:rPr>
        <w:t xml:space="preserve">Actor: Daniel Lim Jia Hao</w:t>
      </w:r>
    </w:p>
    <w:p>
      <w:pPr>
        <w:pStyle w:val="BodyText"/>
      </w:pPr>
      <w:r>
        <w:t xml:space="preserve">Actor Registration No: ACT-SGP-2024-1187</w:t>
      </w:r>
    </w:p>
    <w:p>
      <w:pPr>
        <w:pStyle w:val="BodyText"/>
      </w:pPr>
      <w:r>
        <w:t xml:space="preserve">Represented by Meridian Talent Productions</w:t>
      </w:r>
    </w:p>
    <w:p>
      <w:pPr>
        <w:pStyle w:val="BodyText"/>
      </w:pPr>
      <w:r>
        <w:t xml:space="preserve">128 Marina Boulevard, Level 24</w:t>
      </w:r>
    </w:p>
    <w:p>
      <w:pPr>
        <w:pStyle w:val="BodyText"/>
      </w:pPr>
      <w:r>
        <w:t xml:space="preserve">Singapore Singapore 018982</w:t>
      </w:r>
    </w:p>
    <w:p>
      <w:pPr>
        <w:pStyle w:val="BodyText"/>
      </w:pPr>
      <w:r>
        <w:t xml:space="preserve">Actor Contact: +65 9123 4567</w:t>
      </w:r>
    </w:p>
    <w:bookmarkEnd w:id="23"/>
    <w:bookmarkStart w:id="24" w:name="Xcaf201202ea8b81415006f4b38a36a0def9d5a1"/>
    <w:p>
      <w:pPr>
        <w:pStyle w:val="Heading3"/>
      </w:pPr>
      <w:r>
        <w:t xml:space="preserve">Description of Actor Services Rendered in Singapore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Actor Role</w:t>
            </w:r>
          </w:p>
        </w:tc>
        <w:tc>
          <w:tcPr/>
          <w:p>
            <w:pPr>
              <w:pStyle w:val="Compact"/>
              <w:jc w:val="left"/>
            </w:pPr>
            <w:r>
              <w:t xml:space="preserve">Days</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Principal Actor performance for feature film "Harbour Lights" – Lead role as Marcus Tan. On-set performance at Marina Bay Studios, Singapore Singapore. Includes table reads, rehearsals, and principal photography.</w:t>
            </w:r>
          </w:p>
        </w:tc>
        <w:tc>
          <w:tcPr/>
          <w:p>
            <w:pPr>
              <w:pStyle w:val="Compact"/>
              <w:jc w:val="left"/>
            </w:pPr>
            <w:r>
              <w:t xml:space="preserve">Lead Actor</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Actor voice-over recording for promotional trailer of "Harbour Lights." Session conducted at SoundWorks Studio, Tanjong Pagar, Singapore Singapore. Includes three (3) recording sessions with directorial feedback.</w:t>
            </w:r>
          </w:p>
        </w:tc>
        <w:tc>
          <w:tcPr/>
          <w:p>
            <w:pPr>
              <w:pStyle w:val="Compact"/>
              <w:jc w:val="left"/>
            </w:pPr>
            <w:r>
              <w:t xml:space="preserve">Actor (Voice)</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Actor appearance at Singapore International Film Festival 2025 – Red carpet event, press conference, and audience Q&amp;A session. Venue: Esplanade Theatre, Singapore Singapore.</w:t>
            </w:r>
          </w:p>
        </w:tc>
        <w:tc>
          <w:tcPr/>
          <w:p>
            <w:pPr>
              <w:pStyle w:val="Compact"/>
              <w:jc w:val="left"/>
            </w:pPr>
            <w:r>
              <w:t xml:space="preserve">Actor (Public Appearances)</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04</w:t>
            </w:r>
          </w:p>
        </w:tc>
        <w:tc>
          <w:tcPr/>
          <w:p>
            <w:pPr>
              <w:pStyle w:val="Compact"/>
              <w:jc w:val="left"/>
            </w:pPr>
            <w:r>
              <w:t xml:space="preserve">Actor commercial shoot for "Island Fresh" beverage brand – 30-second television and digital advertisement. Filmed at Changi Studios, Singapore Singapore. Includes wardrobe fitting and two (2) full shooting days.</w:t>
            </w:r>
          </w:p>
        </w:tc>
        <w:tc>
          <w:tcPr/>
          <w:p>
            <w:pPr>
              <w:pStyle w:val="Compact"/>
              <w:jc w:val="left"/>
            </w:pPr>
            <w:r>
              <w:t xml:space="preserve">Actor (Commercial)</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Actor workshop and masterclass delivery at Nanyang Technological University, Singapore Singapore. Topic: "The Craft of Character – A Practical Guide for Emerging Actors." Duration: 4 hours including Q&amp;A.</w:t>
            </w:r>
          </w:p>
        </w:tc>
        <w:tc>
          <w:tcPr/>
          <w:p>
            <w:pPr>
              <w:pStyle w:val="Compact"/>
              <w:jc w:val="left"/>
            </w:pPr>
            <w:r>
              <w:t xml:space="preserve">Actor (Educator)</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Actor on-set standby and call-back for reshoots of "Harbour Lights" – Scene 47 and Scene 52. Location: Sentosa Film Village, Singapore Singapore. Includes travel time and standby allowance.</w:t>
            </w:r>
          </w:p>
        </w:tc>
        <w:tc>
          <w:tcPr/>
          <w:p>
            <w:pPr>
              <w:pStyle w:val="Compact"/>
              <w:jc w:val="left"/>
            </w:pPr>
            <w:r>
              <w:t xml:space="preserve">Lead Actor (Reshoots)</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67,800.00</w:t>
            </w:r>
          </w:p>
        </w:tc>
      </w:tr>
      <w:tr>
        <w:tc>
          <w:tcPr/>
          <w:p>
            <w:pPr>
              <w:pStyle w:val="Compact"/>
              <w:jc w:val="left"/>
            </w:pPr>
            <w:r>
              <w:t xml:space="preserve">GST @ 9% (Singapore Singapore)</w:t>
            </w:r>
          </w:p>
        </w:tc>
        <w:tc>
          <w:tcPr/>
          <w:p>
            <w:pPr>
              <w:pStyle w:val="Compact"/>
              <w:jc w:val="left"/>
            </w:pPr>
            <w:r>
              <w:t xml:space="preserve">SGD 6,102.00</w:t>
            </w:r>
          </w:p>
        </w:tc>
      </w:tr>
      <w:tr>
        <w:tc>
          <w:tcPr/>
          <w:p>
            <w:pPr>
              <w:pStyle w:val="Compact"/>
              <w:jc w:val="left"/>
            </w:pPr>
            <w:r>
              <w:t xml:space="preserve">Actor Performance Bond (Refundable)</w:t>
            </w:r>
          </w:p>
        </w:tc>
        <w:tc>
          <w:tcPr/>
          <w:p>
            <w:pPr>
              <w:pStyle w:val="Compact"/>
              <w:jc w:val="left"/>
            </w:pPr>
            <w:r>
              <w:t xml:space="preserve">SGD 2,500.00</w:t>
            </w:r>
          </w:p>
        </w:tc>
      </w:tr>
      <w:tr>
        <w:tc>
          <w:tcPr/>
          <w:p>
            <w:pPr>
              <w:pStyle w:val="Compact"/>
              <w:jc w:val="left"/>
            </w:pPr>
            <w:r>
              <w:t xml:space="preserve">Grand Total Due</w:t>
            </w:r>
          </w:p>
        </w:tc>
        <w:tc>
          <w:tcPr/>
          <w:p>
            <w:pPr>
              <w:pStyle w:val="Compact"/>
              <w:jc w:val="left"/>
            </w:pPr>
            <w:r>
              <w:t xml:space="preserve">SGD 76,402.00</w:t>
            </w:r>
          </w:p>
        </w:tc>
      </w:tr>
    </w:tbl>
    <w:bookmarkEnd w:id="24"/>
    <w:bookmarkStart w:id="25" w:name="terms-and-conditions-of-this-invoice"/>
    <w:p>
      <w:pPr>
        <w:pStyle w:val="Heading3"/>
      </w:pPr>
      <w:r>
        <w:t xml:space="preserve">Terms and Conditions of This Invoice</w:t>
      </w:r>
    </w:p>
    <w:p>
      <w:pPr>
        <w:numPr>
          <w:ilvl w:val="0"/>
          <w:numId w:val="1001"/>
        </w:numPr>
        <w:pStyle w:val="Compact"/>
      </w:pPr>
      <w:r>
        <w:rPr>
          <w:bCs/>
          <w:b/>
        </w:rPr>
        <w:t xml:space="preserve">Payment Terms:</w:t>
      </w:r>
      <w:r>
        <w:t xml:space="preserve"> </w:t>
      </w:r>
      <w:r>
        <w:t xml:space="preserve">Full payment of this Invoice is due within fourteen (14) calendar days from the Invoice date of 15 June 2025. Late payments shall attract interest at the rate of 1.5% per month as stipulated under the Singapore Singapore Late Payment of Interest on Debts Act.</w:t>
      </w:r>
    </w:p>
    <w:p>
      <w:pPr>
        <w:numPr>
          <w:ilvl w:val="0"/>
          <w:numId w:val="1001"/>
        </w:numPr>
        <w:pStyle w:val="Compact"/>
      </w:pPr>
      <w:r>
        <w:rPr>
          <w:bCs/>
          <w:b/>
        </w:rPr>
        <w:t xml:space="preserve">Payment Method:</w:t>
      </w:r>
      <w:r>
        <w:t xml:space="preserve"> </w:t>
      </w:r>
      <w:r>
        <w:t xml:space="preserve">Payment shall be made via bank transfer to Meridian Talent Productions Pte. Ltd., DBS Bank, Account No: 012-345678-9, Branch Code: 717, Singapore Singapore. Please reference Invoice No. MTP-2025-00847 in all correspondence.</w:t>
      </w:r>
    </w:p>
    <w:p>
      <w:pPr>
        <w:numPr>
          <w:ilvl w:val="0"/>
          <w:numId w:val="1001"/>
        </w:numPr>
        <w:pStyle w:val="Compact"/>
      </w:pPr>
      <w:r>
        <w:rPr>
          <w:bCs/>
          <w:b/>
        </w:rPr>
        <w:t xml:space="preserve">Actor Performance Guarantee:</w:t>
      </w:r>
      <w:r>
        <w:t xml:space="preserve"> </w:t>
      </w:r>
      <w:r>
        <w:t xml:space="preserve">The Actor, Daniel Lim Jia Hao, has agreed to a performance bond of SGD 2,500.00, which shall be refunded in full upon satisfactory completion of all contracted scenes and public appearances in Singapore Singapore. This bond is non-refundable in the event of the Actor's material breach of the engagement contract.</w:t>
      </w:r>
    </w:p>
    <w:p>
      <w:pPr>
        <w:numPr>
          <w:ilvl w:val="0"/>
          <w:numId w:val="1001"/>
        </w:numPr>
        <w:pStyle w:val="Compact"/>
      </w:pPr>
      <w:r>
        <w:rPr>
          <w:bCs/>
          <w:b/>
        </w:rPr>
        <w:t xml:space="preserve">Intellectual Property:</w:t>
      </w:r>
      <w:r>
        <w:t xml:space="preserve"> </w:t>
      </w:r>
      <w:r>
        <w:t xml:space="preserve">All footage, recordings, and promotional materials featuring the Actor produced under this engagement in Singapore Singapore shall remain the sole property of Starlight Entertainment Group. The Actor retains the right to use still images for personal portfolio purposes only, subject to prior written approval.</w:t>
      </w:r>
    </w:p>
    <w:p>
      <w:pPr>
        <w:numPr>
          <w:ilvl w:val="0"/>
          <w:numId w:val="1001"/>
        </w:numPr>
        <w:pStyle w:val="Compact"/>
      </w:pPr>
      <w:r>
        <w:rPr>
          <w:bCs/>
          <w:b/>
        </w:rPr>
        <w:t xml:space="preserve">Dispute Resolution:</w:t>
      </w:r>
      <w:r>
        <w:t xml:space="preserve"> </w:t>
      </w:r>
      <w:r>
        <w:t xml:space="preserve">Any disputes arising from this Invoice or the underlying Actor engagement agreement shall be resolved through mediation in Singapore Singapore under the rules of the Singapore Mediation Centre, failing which, the parties shall submit to the exclusive jurisdiction of the courts of Singapore Singapore.</w:t>
      </w:r>
    </w:p>
    <w:p>
      <w:pPr>
        <w:numPr>
          <w:ilvl w:val="0"/>
          <w:numId w:val="1001"/>
        </w:numPr>
        <w:pStyle w:val="Compact"/>
      </w:pPr>
      <w:r>
        <w:rPr>
          <w:bCs/>
          <w:b/>
        </w:rPr>
        <w:t xml:space="preserve">GST Compliance:</w:t>
      </w:r>
      <w:r>
        <w:t xml:space="preserve"> </w:t>
      </w:r>
      <w:r>
        <w:t xml:space="preserve">This Invoice is issued in accordance with the Goods and Services Tax Act of Singapore Singapore. The 9% GST rate applied is the prevailing rate as of the Invoice date. A tax invoice may be issued upon request for input tax credit claims.</w:t>
      </w:r>
    </w:p>
    <w:p>
      <w:pPr>
        <w:numPr>
          <w:ilvl w:val="0"/>
          <w:numId w:val="1001"/>
        </w:numPr>
        <w:pStyle w:val="Compact"/>
      </w:pPr>
      <w:r>
        <w:rPr>
          <w:bCs/>
          <w:b/>
        </w:rPr>
        <w:t xml:space="preserve">Actor Availability:</w:t>
      </w:r>
      <w:r>
        <w:t xml:space="preserve"> </w:t>
      </w:r>
      <w:r>
        <w:t xml:space="preserve">The Actor has confirmed availability for all dates specified in this Invoice. Any changes to the shooting schedule in Singapore Singapore must be communicated to the Actor's management at least 48 hours in advance to avoid additional standby charges.</w:t>
      </w:r>
    </w:p>
    <w:bookmarkEnd w:id="25"/>
    <w:p>
      <w:pPr>
        <w:pStyle w:val="FirstParagraph"/>
      </w:pPr>
      <w:r>
        <w:rPr>
          <w:bCs/>
          <w:b/>
        </w:rPr>
        <w:t xml:space="preserve">Meridian Talent Productions Pte. Ltd.</w:t>
      </w:r>
      <w:r>
        <w:t xml:space="preserve"> </w:t>
      </w:r>
      <w:r>
        <w:t xml:space="preserve">| 128 Marina Boulevard, Level 24, Singapore Singapore 018982</w:t>
      </w:r>
    </w:p>
    <w:p>
      <w:pPr>
        <w:pStyle w:val="BodyText"/>
      </w:pPr>
      <w:r>
        <w:t xml:space="preserve">This Invoice was generated electronically and is valid without a physical signature. For queries regarding this Invoice or the Actor engagement, please contact billing@meridiantalent.sg or call +65 6821 4590.</w:t>
      </w:r>
    </w:p>
    <w:p>
      <w:pPr>
        <w:pStyle w:val="BodyText"/>
      </w:pPr>
      <w:r>
        <w:t xml:space="preserve">Thank you for your business. We look forward to continuing our collaboration with the Actor and Starlight Entertainment Group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Singapore Singapore</dc:title>
  <dc:creator/>
  <dc:language>en</dc:language>
  <cp:keywords/>
  <dcterms:created xsi:type="dcterms:W3CDTF">2026-10-10T01:20:02Z</dcterms:created>
  <dcterms:modified xsi:type="dcterms:W3CDTF">2026-10-10T01:20:02Z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