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invoice"/>
    <w:p>
      <w:pPr>
        <w:pStyle w:val="Heading1"/>
      </w:pPr>
      <w:r>
        <w:t xml:space="preserve">INVOICE</w:t>
      </w:r>
    </w:p>
    <w:p>
      <w:pPr>
        <w:pStyle w:val="FirstParagraph"/>
      </w:pPr>
      <w:r>
        <w:t xml:space="preserve">Professional Actor Services — Spain Valencia</w:t>
      </w:r>
    </w:p>
    <w:p>
      <w:pPr>
        <w:pStyle w:val="BodyText"/>
      </w:pPr>
      <w:r>
        <w:t xml:space="preserve">Issued in accordance with the Spanish General Tax Law (Ley General Tributaria) and applicable regulations of the Valencian Community</w:t>
      </w:r>
    </w:p>
    <w:bookmarkEnd w:id="20"/>
    <w:bookmarkStart w:id="21" w:name="issued-by-actor"/>
    <w:p>
      <w:pPr>
        <w:pStyle w:val="Heading3"/>
      </w:pPr>
      <w:r>
        <w:t xml:space="preserve">Issued By (Actor)</w:t>
      </w:r>
    </w:p>
    <w:p>
      <w:pPr>
        <w:pStyle w:val="FirstParagraph"/>
      </w:pPr>
      <w:r>
        <w:rPr>
          <w:bCs/>
          <w:b/>
        </w:rPr>
        <w:t xml:space="preserve">Actor Name:</w:t>
      </w:r>
      <w:r>
        <w:t xml:space="preserve"> </w:t>
      </w:r>
      <w:r>
        <w:t xml:space="preserve">Alejandro Martínez Ferrer</w:t>
      </w:r>
    </w:p>
    <w:p>
      <w:pPr>
        <w:pStyle w:val="BodyText"/>
      </w:pPr>
      <w:r>
        <w:rPr>
          <w:bCs/>
          <w:b/>
        </w:rPr>
        <w:t xml:space="preserve">Professional Title:</w:t>
      </w:r>
      <w:r>
        <w:t xml:space="preserve"> </w:t>
      </w:r>
      <w:r>
        <w:t xml:space="preserve">Professional Actor &amp; Performer</w:t>
      </w:r>
    </w:p>
    <w:p>
      <w:pPr>
        <w:pStyle w:val="BodyText"/>
      </w:pPr>
      <w:r>
        <w:rPr>
          <w:bCs/>
          <w:b/>
        </w:rPr>
        <w:t xml:space="preserve">Address:</w:t>
      </w:r>
      <w:r>
        <w:t xml:space="preserve"> </w:t>
      </w:r>
      <w:r>
        <w:t xml:space="preserve">Calle de Colón, 47, 3ºB</w:t>
      </w:r>
    </w:p>
    <w:p>
      <w:pPr>
        <w:pStyle w:val="BodyText"/>
      </w:pPr>
      <w:r>
        <w:rPr>
          <w:bCs/>
          <w:b/>
        </w:rPr>
        <w:t xml:space="preserve">City:</w:t>
      </w:r>
      <w:r>
        <w:t xml:space="preserve"> </w:t>
      </w:r>
      <w:r>
        <w:t xml:space="preserve">Valencia, 46004, Spain</w:t>
      </w:r>
    </w:p>
    <w:p>
      <w:pPr>
        <w:pStyle w:val="BodyText"/>
      </w:pPr>
      <w:r>
        <w:rPr>
          <w:bCs/>
          <w:b/>
        </w:rPr>
        <w:t xml:space="preserve">NIF (Tax ID):</w:t>
      </w:r>
      <w:r>
        <w:t xml:space="preserve"> </w:t>
      </w:r>
      <w:r>
        <w:t xml:space="preserve">28.456.789-K</w:t>
      </w:r>
    </w:p>
    <w:p>
      <w:pPr>
        <w:pStyle w:val="BodyText"/>
      </w:pPr>
      <w:r>
        <w:rPr>
          <w:bCs/>
          <w:b/>
        </w:rPr>
        <w:t xml:space="preserve">Professional License:</w:t>
      </w:r>
      <w:r>
        <w:t xml:space="preserve"> </w:t>
      </w:r>
      <w:r>
        <w:t xml:space="preserve">ACT-VAL-2024-00382</w:t>
      </w:r>
    </w:p>
    <w:p>
      <w:pPr>
        <w:pStyle w:val="BodyText"/>
      </w:pPr>
      <w:r>
        <w:rPr>
          <w:bCs/>
          <w:b/>
        </w:rPr>
        <w:t xml:space="preserve">Email:</w:t>
      </w:r>
      <w:r>
        <w:t xml:space="preserve"> </w:t>
      </w:r>
      <w:r>
        <w:t xml:space="preserve">a.martinez@actorvalencia.es</w:t>
      </w:r>
    </w:p>
    <w:p>
      <w:pPr>
        <w:pStyle w:val="BodyText"/>
      </w:pPr>
      <w:r>
        <w:rPr>
          <w:bCs/>
          <w:b/>
        </w:rPr>
        <w:t xml:space="preserve">Phone:</w:t>
      </w:r>
      <w:r>
        <w:t xml:space="preserve"> </w:t>
      </w:r>
      <w:r>
        <w:t xml:space="preserve">+34 963 555 217</w:t>
      </w:r>
    </w:p>
    <w:bookmarkEnd w:id="21"/>
    <w:bookmarkStart w:id="22" w:name="billed-to-client"/>
    <w:p>
      <w:pPr>
        <w:pStyle w:val="Heading3"/>
      </w:pPr>
      <w:r>
        <w:t xml:space="preserve">Billed To (Client)</w:t>
      </w:r>
    </w:p>
    <w:p>
      <w:pPr>
        <w:pStyle w:val="FirstParagraph"/>
      </w:pPr>
      <w:r>
        <w:rPr>
          <w:bCs/>
          <w:b/>
        </w:rPr>
        <w:t xml:space="preserve">Company:</w:t>
      </w:r>
      <w:r>
        <w:t xml:space="preserve"> </w:t>
      </w:r>
      <w:r>
        <w:t xml:space="preserve">Producciones Mediterráneo S.L.</w:t>
      </w:r>
    </w:p>
    <w:p>
      <w:pPr>
        <w:pStyle w:val="BodyText"/>
      </w:pPr>
      <w:r>
        <w:rPr>
          <w:bCs/>
          <w:b/>
        </w:rPr>
        <w:t xml:space="preserve">Address:</w:t>
      </w:r>
      <w:r>
        <w:t xml:space="preserve"> </w:t>
      </w:r>
      <w:r>
        <w:t xml:space="preserve">Av. del Puerto, 112, Oficina 5A</w:t>
      </w:r>
    </w:p>
    <w:p>
      <w:pPr>
        <w:pStyle w:val="BodyText"/>
      </w:pPr>
      <w:r>
        <w:rPr>
          <w:bCs/>
          <w:b/>
        </w:rPr>
        <w:t xml:space="preserve">City:</w:t>
      </w:r>
      <w:r>
        <w:t xml:space="preserve"> </w:t>
      </w:r>
      <w:r>
        <w:t xml:space="preserve">Valencia, 46022, Spain</w:t>
      </w:r>
    </w:p>
    <w:p>
      <w:pPr>
        <w:pStyle w:val="BodyText"/>
      </w:pPr>
      <w:r>
        <w:rPr>
          <w:bCs/>
          <w:b/>
        </w:rPr>
        <w:t xml:space="preserve">CIF (Company Tax ID):</w:t>
      </w:r>
      <w:r>
        <w:t xml:space="preserve"> </w:t>
      </w:r>
      <w:r>
        <w:t xml:space="preserve">B-46.789.012</w:t>
      </w:r>
    </w:p>
    <w:p>
      <w:pPr>
        <w:pStyle w:val="BodyText"/>
      </w:pPr>
      <w:r>
        <w:rPr>
          <w:bCs/>
          <w:b/>
        </w:rPr>
        <w:t xml:space="preserve">Contact Person:</w:t>
      </w:r>
      <w:r>
        <w:t xml:space="preserve"> </w:t>
      </w:r>
      <w:r>
        <w:t xml:space="preserve">Sra. Lucía Navarro</w:t>
      </w:r>
    </w:p>
    <w:p>
      <w:pPr>
        <w:pStyle w:val="BodyText"/>
      </w:pPr>
      <w:r>
        <w:rPr>
          <w:bCs/>
          <w:b/>
        </w:rPr>
        <w:t xml:space="preserve">Email:</w:t>
      </w:r>
      <w:r>
        <w:t xml:space="preserve"> </w:t>
      </w:r>
      <w:r>
        <w:t xml:space="preserve">produccion@mediterraneo-producciones.es</w:t>
      </w:r>
    </w:p>
    <w:p>
      <w:pPr>
        <w:pStyle w:val="BodyText"/>
      </w:pPr>
      <w:r>
        <w:rPr>
          <w:bCs/>
          <w:b/>
        </w:rPr>
        <w:t xml:space="preserve">Phone:</w:t>
      </w:r>
      <w:r>
        <w:t xml:space="preserve"> </w:t>
      </w:r>
      <w:r>
        <w:t xml:space="preserve">+34 963 442 890</w:t>
      </w:r>
    </w:p>
    <w:bookmarkEnd w:id="22"/>
    <w:p>
      <w:pPr>
        <w:pStyle w:val="BodyText"/>
      </w:pPr>
      <w:r>
        <w:rPr>
          <w:bCs/>
          <w:b/>
        </w:rPr>
        <w:t xml:space="preserve">Invoice Number:</w:t>
      </w:r>
      <w:r>
        <w:t xml:space="preserve"> </w:t>
      </w:r>
      <w:r>
        <w:t xml:space="preserve">INV-VAL-ACT-2025-0047</w:t>
      </w:r>
    </w:p>
    <w:p>
      <w:pPr>
        <w:pStyle w:val="BodyText"/>
      </w:pPr>
      <w:r>
        <w:rPr>
          <w:bCs/>
          <w:b/>
        </w:rPr>
        <w:t xml:space="preserve">Invoice Date:</w:t>
      </w:r>
      <w:r>
        <w:t xml:space="preserve"> </w:t>
      </w:r>
      <w:r>
        <w:t xml:space="preserve">15 June 2025</w:t>
      </w:r>
    </w:p>
    <w:p>
      <w:pPr>
        <w:pStyle w:val="BodyText"/>
      </w:pPr>
      <w:r>
        <w:rPr>
          <w:bCs/>
          <w:b/>
        </w:rPr>
        <w:t xml:space="preserve">Service Period:</w:t>
      </w:r>
      <w:r>
        <w:t xml:space="preserve"> </w:t>
      </w:r>
      <w:r>
        <w:t xml:space="preserve">2 June 2025 – 14 June 2025</w:t>
      </w:r>
    </w:p>
    <w:p>
      <w:pPr>
        <w:pStyle w:val="BodyText"/>
      </w:pPr>
      <w:r>
        <w:rPr>
          <w:bCs/>
          <w:b/>
        </w:rPr>
        <w:t xml:space="preserve">Due Date:</w:t>
      </w:r>
      <w:r>
        <w:t xml:space="preserve"> </w:t>
      </w:r>
      <w:r>
        <w:t xml:space="preserve">15 July 2025 (30 days from invoice date)</w:t>
      </w:r>
    </w:p>
    <w:p>
      <w:pPr>
        <w:pStyle w:val="BodyText"/>
      </w:pPr>
      <w:r>
        <w:rPr>
          <w:bCs/>
          <w:b/>
        </w:rPr>
        <w:t xml:space="preserve">Project Reference:</w:t>
      </w:r>
      <w:r>
        <w:t xml:space="preserve"> </w:t>
      </w:r>
      <w:r>
        <w:t xml:space="preserve">“Voces del Turia” — Feature Film Production, Valencia, Spain</w:t>
      </w:r>
    </w:p>
    <w:p>
      <w:pPr>
        <w:pStyle w:val="BodyText"/>
      </w:pPr>
      <w:r>
        <w:rPr>
          <w:bCs/>
          <w:b/>
        </w:rPr>
        <w:t xml:space="preserve">Currency:</w:t>
      </w:r>
      <w:r>
        <w:t xml:space="preserve"> </w:t>
      </w:r>
      <w:r>
        <w:t xml:space="preserve">EUR (€)</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performance — Lead role in scenes 12 through 28, on-location filming at the Turia River Gardens, Valencia, Spain. Includes full character preparation, vocal coaching, and on-set direction compliance.</w:t>
            </w:r>
          </w:p>
        </w:tc>
        <w:tc>
          <w:tcPr/>
          <w:p>
            <w:pPr>
              <w:pStyle w:val="Compact"/>
              <w:jc w:val="left"/>
            </w:pPr>
            <w:r>
              <w:t xml:space="preserve">02 Jun – 05 Jun</w:t>
            </w:r>
          </w:p>
        </w:tc>
        <w:tc>
          <w:tcPr/>
          <w:p>
            <w:pPr>
              <w:pStyle w:val="Compact"/>
              <w:jc w:val="left"/>
            </w:pPr>
            <w:r>
              <w:t xml:space="preserve">32.0</w:t>
            </w:r>
          </w:p>
        </w:tc>
        <w:tc>
          <w:tcPr/>
          <w:p>
            <w:pPr>
              <w:pStyle w:val="Compact"/>
              <w:jc w:val="left"/>
            </w:pPr>
            <w:r>
              <w:t xml:space="preserve">€ 85.00</w:t>
            </w:r>
          </w:p>
        </w:tc>
        <w:tc>
          <w:tcPr/>
          <w:p>
            <w:pPr>
              <w:pStyle w:val="Compact"/>
              <w:jc w:val="left"/>
            </w:pPr>
            <w:r>
              <w:t xml:space="preserve">€ 2,720.00</w:t>
            </w:r>
          </w:p>
        </w:tc>
      </w:tr>
      <w:tr>
        <w:tc>
          <w:tcPr/>
          <w:p>
            <w:pPr>
              <w:pStyle w:val="Compact"/>
              <w:jc w:val="left"/>
            </w:pPr>
            <w:r>
              <w:t xml:space="preserve">02</w:t>
            </w:r>
          </w:p>
        </w:tc>
        <w:tc>
          <w:tcPr/>
          <w:p>
            <w:pPr>
              <w:pStyle w:val="Compact"/>
              <w:jc w:val="left"/>
            </w:pPr>
            <w:r>
              <w:t xml:space="preserve">Actor rehearsal sessions — Table reads, blocking rehearsals, and chemistry workshops with the ensemble cast at the Estudio de Producción, Valencia. Four full-day sessions including script analysis and director consultation.</w:t>
            </w:r>
          </w:p>
        </w:tc>
        <w:tc>
          <w:tcPr/>
          <w:p>
            <w:pPr>
              <w:pStyle w:val="Compact"/>
              <w:jc w:val="left"/>
            </w:pPr>
            <w:r>
              <w:t xml:space="preserve">06 Jun – 09 Jun</w:t>
            </w:r>
          </w:p>
        </w:tc>
        <w:tc>
          <w:tcPr/>
          <w:p>
            <w:pPr>
              <w:pStyle w:val="Compact"/>
              <w:jc w:val="left"/>
            </w:pPr>
            <w:r>
              <w:t xml:space="preserve">32.0</w:t>
            </w:r>
          </w:p>
        </w:tc>
        <w:tc>
          <w:tcPr/>
          <w:p>
            <w:pPr>
              <w:pStyle w:val="Compact"/>
              <w:jc w:val="left"/>
            </w:pPr>
            <w:r>
              <w:t xml:space="preserve">€ 65.00</w:t>
            </w:r>
          </w:p>
        </w:tc>
        <w:tc>
          <w:tcPr/>
          <w:p>
            <w:pPr>
              <w:pStyle w:val="Compact"/>
              <w:jc w:val="left"/>
            </w:pPr>
            <w:r>
              <w:t xml:space="preserve">€ 2,080.00</w:t>
            </w:r>
          </w:p>
        </w:tc>
      </w:tr>
      <w:tr>
        <w:tc>
          <w:tcPr/>
          <w:p>
            <w:pPr>
              <w:pStyle w:val="Compact"/>
              <w:jc w:val="left"/>
            </w:pPr>
            <w:r>
              <w:t xml:space="preserve">03</w:t>
            </w:r>
          </w:p>
        </w:tc>
        <w:tc>
          <w:tcPr/>
          <w:p>
            <w:pPr>
              <w:pStyle w:val="Compact"/>
              <w:jc w:val="left"/>
            </w:pPr>
            <w:r>
              <w:t xml:space="preserve">Actor performance — Secondary role in scenes 34 through 41, studio filming at Plataro Studios, Valencia, Spain. Includes costume fitting coordination, makeup session attendance, and multiple takes as directed.</w:t>
            </w:r>
          </w:p>
        </w:tc>
        <w:tc>
          <w:tcPr/>
          <w:p>
            <w:pPr>
              <w:pStyle w:val="Compact"/>
              <w:jc w:val="left"/>
            </w:pPr>
            <w:r>
              <w:t xml:space="preserve">10 Jun – 12 Jun</w:t>
            </w:r>
          </w:p>
        </w:tc>
        <w:tc>
          <w:tcPr/>
          <w:p>
            <w:pPr>
              <w:pStyle w:val="Compact"/>
              <w:jc w:val="left"/>
            </w:pPr>
            <w:r>
              <w:t xml:space="preserve">24.0</w:t>
            </w:r>
          </w:p>
        </w:tc>
        <w:tc>
          <w:tcPr/>
          <w:p>
            <w:pPr>
              <w:pStyle w:val="Compact"/>
              <w:jc w:val="left"/>
            </w:pPr>
            <w:r>
              <w:t xml:space="preserve">€ 85.00</w:t>
            </w:r>
          </w:p>
        </w:tc>
        <w:tc>
          <w:tcPr/>
          <w:p>
            <w:pPr>
              <w:pStyle w:val="Compact"/>
              <w:jc w:val="left"/>
            </w:pPr>
            <w:r>
              <w:t xml:space="preserve">€ 2,040.00</w:t>
            </w:r>
          </w:p>
        </w:tc>
      </w:tr>
      <w:tr>
        <w:tc>
          <w:tcPr/>
          <w:p>
            <w:pPr>
              <w:pStyle w:val="Compact"/>
              <w:jc w:val="left"/>
            </w:pPr>
            <w:r>
              <w:t xml:space="preserve">04</w:t>
            </w:r>
          </w:p>
        </w:tc>
        <w:tc>
          <w:tcPr/>
          <w:p>
            <w:pPr>
              <w:pStyle w:val="Compact"/>
              <w:jc w:val="left"/>
            </w:pPr>
            <w:r>
              <w:t xml:space="preserve">Actor promotional appearance — Public press conference and media interview at the Centre de Cultura Contemporània de València (CCCV), Spain. Includes preparation, travel within Valencia, and a 90-minute public engagement as the lead actor of the production.</w:t>
            </w:r>
          </w:p>
        </w:tc>
        <w:tc>
          <w:tcPr/>
          <w:p>
            <w:pPr>
              <w:pStyle w:val="Compact"/>
              <w:jc w:val="left"/>
            </w:pPr>
            <w:r>
              <w:t xml:space="preserve">13 Jun</w:t>
            </w:r>
          </w:p>
        </w:tc>
        <w:tc>
          <w:tcPr/>
          <w:p>
            <w:pPr>
              <w:pStyle w:val="Compact"/>
              <w:jc w:val="left"/>
            </w:pPr>
            <w:r>
              <w:t xml:space="preserve">6.0</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05</w:t>
            </w:r>
          </w:p>
        </w:tc>
        <w:tc>
          <w:tcPr/>
          <w:p>
            <w:pPr>
              <w:pStyle w:val="Compact"/>
              <w:jc w:val="left"/>
            </w:pPr>
            <w:r>
              <w:t xml:space="preserve">Actor post-production voice-over — Dubbing and voice replacement for scenes 15 and 22, recorded at Estudio de Doblaje Levante, Valencia, Spain. Three recording sessions including director review and final approval.</w:t>
            </w:r>
          </w:p>
        </w:tc>
        <w:tc>
          <w:tcPr/>
          <w:p>
            <w:pPr>
              <w:pStyle w:val="Compact"/>
              <w:jc w:val="left"/>
            </w:pPr>
            <w:r>
              <w:t xml:space="preserve">14 Jun</w:t>
            </w:r>
          </w:p>
        </w:tc>
        <w:tc>
          <w:tcPr/>
          <w:p>
            <w:pPr>
              <w:pStyle w:val="Compact"/>
              <w:jc w:val="left"/>
            </w:pPr>
            <w:r>
              <w:t xml:space="preserve">8.0</w:t>
            </w:r>
          </w:p>
        </w:tc>
        <w:tc>
          <w:tcPr/>
          <w:p>
            <w:pPr>
              <w:pStyle w:val="Compact"/>
              <w:jc w:val="left"/>
            </w:pPr>
            <w:r>
              <w:t xml:space="preserve">€ 75.00</w:t>
            </w:r>
          </w:p>
        </w:tc>
        <w:tc>
          <w:tcPr/>
          <w:p>
            <w:pPr>
              <w:pStyle w:val="Compact"/>
              <w:jc w:val="left"/>
            </w:pPr>
            <w:r>
              <w:t xml:space="preserve">€ 600.00</w:t>
            </w:r>
          </w:p>
        </w:tc>
      </w:tr>
    </w:tbl>
    <w:p>
      <w:pPr>
        <w:pStyle w:val="BodyText"/>
      </w:pPr>
      <w:r>
        <w:t xml:space="preserve">Subtotal (Actor Services):</w:t>
      </w:r>
      <w:r>
        <w:t xml:space="preserve">€ 8,160.00</w:t>
      </w:r>
    </w:p>
    <w:p>
      <w:pPr>
        <w:pStyle w:val="BodyText"/>
      </w:pPr>
      <w:r>
        <w:t xml:space="preserve">VAT / IVA (21% — Spanish standard rate):</w:t>
      </w:r>
      <w:r>
        <w:t xml:space="preserve">€ 1,713.60</w:t>
      </w:r>
    </w:p>
    <w:p>
      <w:pPr>
        <w:pStyle w:val="BodyText"/>
      </w:pPr>
      <w:r>
        <w:t xml:space="preserve">Withholding Tax (IRNR — 15% on professional services):</w:t>
      </w:r>
      <w:r>
        <w:t xml:space="preserve">−€ 1,224.00</w:t>
      </w:r>
    </w:p>
    <w:p>
      <w:pPr>
        <w:pStyle w:val="BodyText"/>
      </w:pPr>
      <w:r>
        <w:t xml:space="preserve">NET AMOUNT DUE:</w:t>
      </w:r>
      <w:r>
        <w:t xml:space="preserve">€ 8,649.60</w:t>
      </w:r>
    </w:p>
    <w:bookmarkStart w:id="23" w:name="payment-terms-notes-for-this-invoice"/>
    <w:p>
      <w:pPr>
        <w:pStyle w:val="Heading3"/>
      </w:pPr>
      <w:r>
        <w:t xml:space="preserve">Payment Terms &amp; Notes for this Invoice</w:t>
      </w:r>
    </w:p>
    <w:p>
      <w:pPr>
        <w:pStyle w:val="FirstParagraph"/>
      </w:pPr>
      <w:r>
        <w:t xml:space="preserve">This Invoice is issued by the undersigned Actor, Alejandro Martínez Ferrer, for professional acting and performance services rendered in Valencia, Spain. The total amount due shall be settled via bank transfer (SEPA) to the account specified below within thirty (30) calendar days from the date of this Invoice.</w:t>
      </w:r>
    </w:p>
    <w:p>
      <w:pPr>
        <w:numPr>
          <w:ilvl w:val="0"/>
          <w:numId w:val="1001"/>
        </w:numPr>
        <w:pStyle w:val="Compact"/>
      </w:pPr>
      <w:r>
        <w:rPr>
          <w:bCs/>
          <w:b/>
        </w:rPr>
        <w:t xml:space="preserve">Bank:</w:t>
      </w:r>
      <w:r>
        <w:t xml:space="preserve"> </w:t>
      </w:r>
      <w:r>
        <w:t xml:space="preserve">Banco Santander, S.A. — Valencia Branch</w:t>
      </w:r>
    </w:p>
    <w:p>
      <w:pPr>
        <w:numPr>
          <w:ilvl w:val="0"/>
          <w:numId w:val="1001"/>
        </w:numPr>
        <w:pStyle w:val="Compact"/>
      </w:pPr>
      <w:r>
        <w:rPr>
          <w:bCs/>
          <w:b/>
        </w:rPr>
        <w:t xml:space="preserve">IBAN:</w:t>
      </w:r>
      <w:r>
        <w:t xml:space="preserve"> </w:t>
      </w:r>
      <w:r>
        <w:t xml:space="preserve">ES91 0049 0001 5320 1234 5678</w:t>
      </w:r>
    </w:p>
    <w:p>
      <w:pPr>
        <w:numPr>
          <w:ilvl w:val="0"/>
          <w:numId w:val="1001"/>
        </w:numPr>
        <w:pStyle w:val="Compact"/>
      </w:pPr>
      <w:r>
        <w:rPr>
          <w:bCs/>
          <w:b/>
        </w:rPr>
        <w:t xml:space="preserve">BIC/SWIFT:</w:t>
      </w:r>
      <w:r>
        <w:t xml:space="preserve"> </w:t>
      </w:r>
      <w:r>
        <w:t xml:space="preserve">BSABESBBXXX</w:t>
      </w:r>
    </w:p>
    <w:p>
      <w:pPr>
        <w:numPr>
          <w:ilvl w:val="0"/>
          <w:numId w:val="1001"/>
        </w:numPr>
        <w:pStyle w:val="Compact"/>
      </w:pPr>
      <w:r>
        <w:rPr>
          <w:bCs/>
          <w:b/>
        </w:rPr>
        <w:t xml:space="preserve">Reference:</w:t>
      </w:r>
      <w:r>
        <w:t xml:space="preserve"> </w:t>
      </w:r>
      <w:r>
        <w:t xml:space="preserve">INV-VAL-ACT-2025-0047</w:t>
      </w:r>
    </w:p>
    <w:p>
      <w:pPr>
        <w:pStyle w:val="FirstParagraph"/>
      </w:pPr>
      <w:r>
        <w:t xml:space="preserve">Payment shall be made in Euros (EUR) to the account holder named above. Please reference the Invoice number on all correspondence and remittances. Late payments shall accrue interest at the rate established by the Spanish Law on Late Payment in Commercial Transactions (Ley 3/2004), currently set at the European Central Bank reference rate plus eight percentage points.</w:t>
      </w:r>
    </w:p>
    <w:p>
      <w:pPr>
        <w:pStyle w:val="BodyText"/>
      </w:pPr>
      <w:r>
        <w:t xml:space="preserve">The Actor confirms that all services described in this Invoice were performed in full compliance with the applicable collective bargaining agreements for the audiovisual sector in Spain (Convenio Colectivo del Sector Audiovisual) and the professional regulations governing actors in the Valencian Community. The Actor further confirms that all applicable social security contributions and professional tax obligations in Spain have been duly met or are the responsibility of the contracting entity as stipulated in the service agreement dated 20 May 2025.</w:t>
      </w:r>
    </w:p>
    <w:p>
      <w:pPr>
        <w:pStyle w:val="BodyText"/>
      </w:pPr>
      <w:r>
        <w:t xml:space="preserve">This Invoice constitutes the final and complete statement of charges for the Actor services rendered during the service period indicated. No additional fees, expenses, or compensation shall be claimed beyond the amounts set forth herein unless a written amendment to the original service contract is executed by both parties in Valencia, Spain.</w:t>
      </w:r>
    </w:p>
    <w:bookmarkEnd w:id="23"/>
    <w:p>
      <w:pPr>
        <w:pStyle w:val="BodyText"/>
      </w:pPr>
      <w:r>
        <w:rPr>
          <w:bCs/>
          <w:b/>
        </w:rPr>
        <w:t xml:space="preserve">Legal Notice:</w:t>
      </w:r>
      <w:r>
        <w:t xml:space="preserve"> </w:t>
      </w:r>
      <w:r>
        <w:t xml:space="preserve">This Invoice is governed by the laws of the Kingdom of Spain and, in matters of regional application, by the legislation of the Generalitat Valenciana. Any dispute arising from or in connection with this Invoice or the underlying service agreement shall be submitted to the exclusive jurisdiction of the Courts and Tribunals of Valencia, Spain, with express waiver of any other jurisdiction that might otherwise apply.</w:t>
      </w:r>
    </w:p>
    <w:p>
      <w:pPr>
        <w:pStyle w:val="BodyText"/>
      </w:pPr>
      <w:r>
        <w:t xml:space="preserve">The Actor warrants that all services rendered under this Invoice were performed with the professional skill, diligence, and artistic integrity expected of a licensed professional actor in Spain. The Actor further represents that no intellectual property rights, moral rights, or image rights are infringed by the performance of the services described herein, and that the Actor holds all necessary consents and permissions required under Spanish intellectual property law (Ley de Propiedad Intelectual, Real Decreto Legislativo 1/1996).</w:t>
      </w:r>
    </w:p>
    <w:p>
      <w:pPr>
        <w:pStyle w:val="BodyText"/>
      </w:pPr>
      <w:r>
        <w:t xml:space="preserve">This document is issued in duplicate. The original is retained by the Actor for tax and accounting purposes in accordance with the Spanish General Tax Law (Ley 58/2003, General Tributaria) and the applicable regulations of the Agencia Estatal de Administración Tributaria (AEAT) for the Valencia region.</w:t>
      </w:r>
    </w:p>
    <w:p>
      <w:pPr>
        <w:pStyle w:val="BodyText"/>
      </w:pPr>
      <w:r>
        <w:rPr>
          <w:bCs/>
          <w:b/>
        </w:rPr>
        <w:t xml:space="preserve">Issued by (Actor):</w:t>
      </w:r>
    </w:p>
    <w:p>
      <w:pPr>
        <w:pStyle w:val="BodyText"/>
      </w:pPr>
      <w:r>
        <w:t xml:space="preserve">Alejandro Martínez Ferrer</w:t>
      </w:r>
      <w:r>
        <w:br/>
      </w:r>
      <w:r>
        <w:t xml:space="preserve">Professional Actor — Valencia, Spain</w:t>
      </w:r>
      <w:r>
        <w:br/>
      </w:r>
      <w:r>
        <w:t xml:space="preserve">Date: 15 June 2025</w:t>
      </w:r>
    </w:p>
    <w:p>
      <w:pPr>
        <w:pStyle w:val="BodyText"/>
      </w:pPr>
      <w:r>
        <w:rPr>
          <w:bCs/>
          <w:b/>
        </w:rPr>
        <w:t xml:space="preserve">Received by (Client):</w:t>
      </w:r>
    </w:p>
    <w:p>
      <w:pPr>
        <w:pStyle w:val="BodyText"/>
      </w:pPr>
      <w:r>
        <w:t xml:space="preserve">Lucía Navarro</w:t>
      </w:r>
      <w:r>
        <w:br/>
      </w:r>
      <w:r>
        <w:t xml:space="preserve">Producciones Mediterráneo S.L.</w:t>
      </w:r>
      <w:r>
        <w:br/>
      </w:r>
      <w:r>
        <w:t xml:space="preserve">Date: _______________</w:t>
      </w:r>
    </w:p>
    <w:p>
      <w:pPr>
        <w:pStyle w:val="BodyText"/>
      </w:pPr>
      <w:r>
        <w:t xml:space="preserve">Invoice INV-VAL-ACT-2025-0047 — Actor Services — Valencia, Spain — Issued 15 June 2025</w:t>
      </w:r>
    </w:p>
    <w:p>
      <w:pPr>
        <w:pStyle w:val="BodyText"/>
      </w:pPr>
      <w:r>
        <w:t xml:space="preserve">This Invoice was prepared and issued in Valencia, Spain. For queries regarding this Invoice, please contact the Actor at the address and email provided above.</w:t>
      </w:r>
    </w:p>
    <w:p>
      <w:pPr>
        <w:pStyle w:val="BodyText"/>
      </w:pPr>
      <w:r>
        <w:t xml:space="preserve">© 2025 Alejandro Martínez Ferrer — All rights reserved. NIF: 28.456.789-K — Valencia,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Spain Valencia</dc:title>
  <dc:creator/>
  <dc:language>en</dc:language>
  <cp:keywords/>
  <dcterms:created xsi:type="dcterms:W3CDTF">2026-10-10T03:37:02Z</dcterms:created>
  <dcterms:modified xsi:type="dcterms:W3CDTF">2026-10-10T03:37:02Z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