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invoice"/>
    <w:p>
      <w:pPr>
        <w:pStyle w:val="Heading1"/>
      </w:pPr>
      <w:r>
        <w:t xml:space="preserve">INVOICE</w:t>
      </w:r>
    </w:p>
    <w:p>
      <w:pPr>
        <w:pStyle w:val="FirstParagraph"/>
      </w:pPr>
      <w:r>
        <w:t xml:space="preserve">Professional Actor Services</w:t>
      </w:r>
    </w:p>
    <w:p>
      <w:pPr>
        <w:pStyle w:val="BodyText"/>
      </w:pPr>
      <w:r>
        <w:t xml:space="preserve">United Kingdom London</w:t>
      </w:r>
    </w:p>
    <w:bookmarkEnd w:id="20"/>
    <w:p>
      <w:pPr>
        <w:pStyle w:val="BodyText"/>
      </w:pPr>
      <w:r>
        <w:rPr>
          <w:bCs/>
          <w:b/>
        </w:rPr>
        <w:t xml:space="preserve">Invoice No:</w:t>
      </w:r>
      <w:r>
        <w:t xml:space="preserve"> </w:t>
      </w:r>
      <w:r>
        <w:t xml:space="preserve">INV-2025-LDN-0472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bookmarkStart w:id="21" w:name="from-service-provider"/>
    <w:p>
      <w:pPr>
        <w:pStyle w:val="Heading3"/>
      </w:pPr>
      <w:r>
        <w:t xml:space="preserve">From (Service Provider)</w:t>
      </w:r>
    </w:p>
    <w:p>
      <w:pPr>
        <w:pStyle w:val="FirstParagraph"/>
      </w:pPr>
      <w:r>
        <w:rPr>
          <w:bCs/>
          <w:b/>
        </w:rPr>
        <w:t xml:space="preserve">James Alexander Whitmore</w:t>
      </w:r>
    </w:p>
    <w:p>
      <w:pPr>
        <w:pStyle w:val="BodyText"/>
      </w:pPr>
      <w:r>
        <w:t xml:space="preserve">Professional Actor &amp; Performer</w:t>
      </w:r>
    </w:p>
    <w:p>
      <w:pPr>
        <w:pStyle w:val="BodyText"/>
      </w:pPr>
      <w:r>
        <w:t xml:space="preserve">127 Charing Cross Road</w:t>
      </w:r>
    </w:p>
    <w:p>
      <w:pPr>
        <w:pStyle w:val="BodyText"/>
      </w:pPr>
      <w:r>
        <w:t xml:space="preserve">London, WC2H 0JF</w:t>
      </w:r>
    </w:p>
    <w:p>
      <w:pPr>
        <w:pStyle w:val="BodyText"/>
      </w:pPr>
      <w:r>
        <w:t xml:space="preserve">United Kingdom</w:t>
      </w:r>
    </w:p>
    <w:p>
      <w:pPr>
        <w:pStyle w:val="BodyText"/>
      </w:pPr>
      <w:r>
        <w:t xml:space="preserve">Email: j.whitmore.actor@londonperformers.co.uk</w:t>
      </w:r>
    </w:p>
    <w:p>
      <w:pPr>
        <w:pStyle w:val="BodyText"/>
      </w:pPr>
      <w:r>
        <w:t xml:space="preserve">Phone: +44 (0)20 7946 0832</w:t>
      </w:r>
    </w:p>
    <w:p>
      <w:pPr>
        <w:pStyle w:val="BodyText"/>
      </w:pPr>
      <w:r>
        <w:t xml:space="preserve">VAT Registration: GB 987654321</w:t>
      </w:r>
    </w:p>
    <w:bookmarkEnd w:id="21"/>
    <w:bookmarkStart w:id="22" w:name="bill-to-client"/>
    <w:p>
      <w:pPr>
        <w:pStyle w:val="Heading3"/>
      </w:pPr>
      <w:r>
        <w:t xml:space="preserve">Bill To (Client)</w:t>
      </w:r>
    </w:p>
    <w:p>
      <w:pPr>
        <w:pStyle w:val="FirstParagraph"/>
      </w:pPr>
      <w:r>
        <w:rPr>
          <w:bCs/>
          <w:b/>
        </w:rPr>
        <w:t xml:space="preserve">Meridian Productions Ltd.</w:t>
      </w:r>
    </w:p>
    <w:p>
      <w:pPr>
        <w:pStyle w:val="BodyText"/>
      </w:pPr>
      <w:r>
        <w:t xml:space="preserve">Attn: Sarah Chen, Head of Casting</w:t>
      </w:r>
    </w:p>
    <w:p>
      <w:pPr>
        <w:pStyle w:val="BodyText"/>
      </w:pPr>
      <w:r>
        <w:t xml:space="preserve">45 Shepherd's Bush Green</w:t>
      </w:r>
    </w:p>
    <w:p>
      <w:pPr>
        <w:pStyle w:val="BodyText"/>
      </w:pPr>
      <w:r>
        <w:t xml:space="preserve">London, W12 8RP</w:t>
      </w:r>
    </w:p>
    <w:p>
      <w:pPr>
        <w:pStyle w:val="BodyText"/>
      </w:pPr>
      <w:r>
        <w:t xml:space="preserve">United Kingdom</w:t>
      </w:r>
    </w:p>
    <w:p>
      <w:pPr>
        <w:pStyle w:val="BodyText"/>
      </w:pPr>
      <w:r>
        <w:t xml:space="preserve">Email: s.chen@meridianproductions.co.uk</w:t>
      </w:r>
    </w:p>
    <w:p>
      <w:pPr>
        <w:pStyle w:val="BodyText"/>
      </w:pPr>
      <w:r>
        <w:t xml:space="preserve">Company Reg: 08765432</w:t>
      </w:r>
    </w:p>
    <w:bookmarkEnd w:id="22"/>
    <w:bookmarkStart w:id="24" w:name="description-of-actor-services-rendered"/>
    <w:p>
      <w:pPr>
        <w:pStyle w:val="Heading2"/>
      </w:pPr>
      <w:r>
        <w:t xml:space="preserve">Description of Actor Services Rendered</w:t>
      </w:r>
    </w:p>
    <w:p>
      <w:pPr>
        <w:pStyle w:val="FirstParagraph"/>
      </w:pPr>
      <w:r>
        <w:t xml:space="preserve">This Invoice is issued in accordance with the services agreement between the above-named Actor and Meridian Productions Ltd. for professional acting engagements performed within the metropolitan area of United Kingdom London during the period of 1 May 2025 through 31 May 2025. All services were delivered in compliance with the terms outlined in the original contract and applicable United Kingdom employment and performance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Lead Actor performance in theatrical production "The London Diaries" at the West End Theatre, United Kingdom London. Includes full rehearsal period, dress rehearsal, and twelve (12) public performances.</w:t>
            </w:r>
          </w:p>
        </w:tc>
        <w:tc>
          <w:tcPr/>
          <w:p>
            <w:pPr>
              <w:pStyle w:val="Compact"/>
              <w:jc w:val="left"/>
            </w:pPr>
            <w:r>
              <w:t xml:space="preserve">05 May – 24 May 2025</w:t>
            </w:r>
          </w:p>
        </w:tc>
        <w:tc>
          <w:tcPr/>
          <w:p>
            <w:pPr>
              <w:pStyle w:val="Compact"/>
              <w:jc w:val="left"/>
            </w:pPr>
            <w:r>
              <w:t xml:space="preserve">96</w:t>
            </w:r>
          </w:p>
        </w:tc>
        <w:tc>
          <w:tcPr/>
          <w:p>
            <w:pPr>
              <w:pStyle w:val="Compact"/>
              <w:jc w:val="left"/>
            </w:pPr>
            <w:r>
              <w:t xml:space="preserve">£185.00</w:t>
            </w:r>
          </w:p>
        </w:tc>
        <w:tc>
          <w:tcPr/>
          <w:p>
            <w:pPr>
              <w:pStyle w:val="Compact"/>
              <w:jc w:val="left"/>
            </w:pPr>
            <w:r>
              <w:t xml:space="preserve">£17,760.00</w:t>
            </w:r>
          </w:p>
        </w:tc>
      </w:tr>
      <w:tr>
        <w:tc>
          <w:tcPr/>
          <w:p>
            <w:pPr>
              <w:pStyle w:val="Compact"/>
              <w:jc w:val="left"/>
            </w:pPr>
            <w:r>
              <w:t xml:space="preserve">02</w:t>
            </w:r>
          </w:p>
        </w:tc>
        <w:tc>
          <w:tcPr/>
          <w:p>
            <w:pPr>
              <w:pStyle w:val="Compact"/>
              <w:jc w:val="left"/>
            </w:pPr>
            <w:r>
              <w:t xml:space="preserve">Actor voice-over work for commercial advertising campaign broadcast across United Kingdom London metropolitan area. Includes studio sessions, direction, and post-production approval.</w:t>
            </w:r>
          </w:p>
        </w:tc>
        <w:tc>
          <w:tcPr/>
          <w:p>
            <w:pPr>
              <w:pStyle w:val="Compact"/>
              <w:jc w:val="left"/>
            </w:pPr>
            <w:r>
              <w:t xml:space="preserve">12 May 2025</w:t>
            </w:r>
          </w:p>
        </w:tc>
        <w:tc>
          <w:tcPr/>
          <w:p>
            <w:pPr>
              <w:pStyle w:val="Compact"/>
              <w:jc w:val="left"/>
            </w:pPr>
            <w:r>
              <w:t xml:space="preserve">8</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03</w:t>
            </w:r>
          </w:p>
        </w:tc>
        <w:tc>
          <w:tcPr/>
          <w:p>
            <w:pPr>
              <w:pStyle w:val="Compact"/>
              <w:jc w:val="left"/>
            </w:pPr>
            <w:r>
              <w:t xml:space="preserve">Actor workshop facilitation and masterclass delivery at the London Academy of Performing Arts, United Kingdom London. Three (3) half-day sessions covering method acting, stage presence, and character development for emerging talent.</w:t>
            </w:r>
          </w:p>
        </w:tc>
        <w:tc>
          <w:tcPr/>
          <w:p>
            <w:pPr>
              <w:pStyle w:val="Compact"/>
              <w:jc w:val="left"/>
            </w:pPr>
            <w:r>
              <w:t xml:space="preserve">15, 17, 19 May 2025</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04</w:t>
            </w:r>
          </w:p>
        </w:tc>
        <w:tc>
          <w:tcPr/>
          <w:p>
            <w:pPr>
              <w:pStyle w:val="Compact"/>
              <w:jc w:val="left"/>
            </w:pPr>
            <w:r>
              <w:t xml:space="preserve">Actor consultation and script analysis services for Meridian Productions Ltd. upcoming feature film project. Includes three (3) on-site meetings at the production office in United Kingdom London and written character breakdowns.</w:t>
            </w:r>
          </w:p>
        </w:tc>
        <w:tc>
          <w:tcPr/>
          <w:p>
            <w:pPr>
              <w:pStyle w:val="Compact"/>
              <w:jc w:val="left"/>
            </w:pPr>
            <w:r>
              <w:t xml:space="preserve">20, 22, 26 May 2025</w:t>
            </w:r>
          </w:p>
        </w:tc>
        <w:tc>
          <w:tcPr/>
          <w:p>
            <w:pPr>
              <w:pStyle w:val="Compact"/>
              <w:jc w:val="left"/>
            </w:pPr>
            <w:r>
              <w:t xml:space="preserve">9</w:t>
            </w:r>
          </w:p>
        </w:tc>
        <w:tc>
          <w:tcPr/>
          <w:p>
            <w:pPr>
              <w:pStyle w:val="Compact"/>
              <w:jc w:val="left"/>
            </w:pPr>
            <w:r>
              <w:t xml:space="preserve">£210.00</w:t>
            </w:r>
          </w:p>
        </w:tc>
        <w:tc>
          <w:tcPr/>
          <w:p>
            <w:pPr>
              <w:pStyle w:val="Compact"/>
              <w:jc w:val="left"/>
            </w:pPr>
            <w:r>
              <w:t xml:space="preserve">£1,890.00</w:t>
            </w:r>
          </w:p>
        </w:tc>
      </w:tr>
      <w:tr>
        <w:tc>
          <w:tcPr/>
          <w:p>
            <w:pPr>
              <w:pStyle w:val="Compact"/>
              <w:jc w:val="left"/>
            </w:pPr>
            <w:r>
              <w:t xml:space="preserve">05</w:t>
            </w:r>
          </w:p>
        </w:tc>
        <w:tc>
          <w:tcPr/>
          <w:p>
            <w:pPr>
              <w:pStyle w:val="Compact"/>
              <w:jc w:val="left"/>
            </w:pPr>
            <w:r>
              <w:t xml:space="preserve">Actor appearance at the London International Film Festival red carpet and panel discussion, United Kingdom London. Includes travel within the city, preparation, and media engagement.</w:t>
            </w:r>
          </w:p>
        </w:tc>
        <w:tc>
          <w:tcPr/>
          <w:p>
            <w:pPr>
              <w:pStyle w:val="Compact"/>
              <w:jc w:val="left"/>
            </w:pPr>
            <w:r>
              <w:t xml:space="preserve">28 May 2025</w:t>
            </w:r>
          </w:p>
        </w:tc>
        <w:tc>
          <w:tcPr/>
          <w:p>
            <w:pPr>
              <w:pStyle w:val="Compact"/>
              <w:jc w:val="left"/>
            </w:pPr>
            <w:r>
              <w:t xml:space="preserve">6</w:t>
            </w:r>
          </w:p>
        </w:tc>
        <w:tc>
          <w:tcPr/>
          <w:p>
            <w:pPr>
              <w:pStyle w:val="Compact"/>
              <w:jc w:val="left"/>
            </w:pPr>
            <w:r>
              <w:t xml:space="preserve">£400.00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Actor on-set performance for independent short film "Fog on the Thames" shot in Southwark, United Kingdom London. Two (2) full shooting days including call times, breaks, and wrap.</w:t>
            </w:r>
          </w:p>
        </w:tc>
        <w:tc>
          <w:tcPr/>
          <w:p>
            <w:pPr>
              <w:pStyle w:val="Compact"/>
              <w:jc w:val="left"/>
            </w:pPr>
            <w:r>
              <w:t xml:space="preserve">29–30 May 2025</w:t>
            </w:r>
          </w:p>
        </w:tc>
        <w:tc>
          <w:tcPr/>
          <w:p>
            <w:pPr>
              <w:pStyle w:val="Compact"/>
              <w:jc w:val="left"/>
            </w:pPr>
            <w:r>
              <w:t xml:space="preserve">16</w:t>
            </w:r>
          </w:p>
        </w:tc>
        <w:tc>
          <w:tcPr/>
          <w:p>
            <w:pPr>
              <w:pStyle w:val="Compact"/>
              <w:jc w:val="left"/>
            </w:pPr>
            <w:r>
              <w:t xml:space="preserve">£195.00</w:t>
            </w:r>
          </w:p>
        </w:tc>
        <w:tc>
          <w:tcPr/>
          <w:p>
            <w:pPr>
              <w:pStyle w:val="Compact"/>
              <w:jc w:val="left"/>
            </w:pPr>
            <w:r>
              <w:t xml:space="preserve">£3,120.00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£30,010.00</w:t>
            </w:r>
          </w:p>
        </w:tc>
      </w:tr>
      <w:tr>
        <w:tc>
          <w:tcPr/>
          <w:p>
            <w:pPr>
              <w:pStyle w:val="Compact"/>
              <w:jc w:val="left"/>
            </w:pPr>
            <w:r>
              <w:t xml:space="preserve">VAT @ 20% (United Kingdom Standard Rate)</w:t>
            </w:r>
          </w:p>
        </w:tc>
        <w:tc>
          <w:tcPr/>
          <w:p>
            <w:pPr>
              <w:pStyle w:val="Compact"/>
              <w:jc w:val="right"/>
            </w:pPr>
            <w:r>
              <w:t xml:space="preserve">£6,002.00</w:t>
            </w:r>
          </w:p>
        </w:tc>
      </w:tr>
      <w:tr>
        <w:tc>
          <w:tcPr/>
          <w:p>
            <w:pPr>
              <w:pStyle w:val="Compact"/>
              <w:jc w:val="left"/>
            </w:pPr>
            <w:r>
              <w:t xml:space="preserve">Total Amount Due</w:t>
            </w:r>
          </w:p>
        </w:tc>
        <w:tc>
          <w:tcPr/>
          <w:p>
            <w:pPr>
              <w:pStyle w:val="Compact"/>
              <w:jc w:val="right"/>
            </w:pPr>
            <w:r>
              <w:t xml:space="preserve">£36,012.00</w:t>
            </w:r>
          </w:p>
        </w:tc>
      </w:tr>
    </w:tbl>
    <w:p>
      <w:pPr>
        <w:pStyle w:val="BodyText"/>
      </w:pPr>
      <w:r>
        <w:t xml:space="preserve">VAT is charged in accordance with the Value Added Tax Act 1994 as applicable in the United Kingdom. This Invoice is valid for payment within the United Kingdom London jurisdiction.</w:t>
      </w:r>
    </w:p>
    <w:bookmarkStart w:id="23" w:name="payment-instructions-notes"/>
    <w:p>
      <w:pPr>
        <w:pStyle w:val="Heading3"/>
      </w:pPr>
      <w:r>
        <w:t xml:space="preserve">Payment Instructions &amp; Notes</w:t>
      </w:r>
    </w:p>
    <w:p>
      <w:pPr>
        <w:pStyle w:val="FirstParagraph"/>
      </w:pPr>
      <w:r>
        <w:t xml:space="preserve">This Invoice must be settled in full within thirty (30) calendar days of the issue date, as stipulated in the services agreement. Payment is to be made via Bank Transfer (BACS) to the following account:</w:t>
      </w:r>
    </w:p>
    <w:p>
      <w:pPr>
        <w:numPr>
          <w:ilvl w:val="0"/>
          <w:numId w:val="1001"/>
        </w:numPr>
        <w:pStyle w:val="Compact"/>
      </w:pPr>
      <w:r>
        <w:rPr>
          <w:bCs/>
          <w:b/>
        </w:rPr>
        <w:t xml:space="preserve">Bank:</w:t>
      </w:r>
      <w:r>
        <w:t xml:space="preserve"> </w:t>
      </w:r>
      <w:r>
        <w:t xml:space="preserve">Barclays Bank PLC, United Kingdom</w:t>
      </w:r>
    </w:p>
    <w:p>
      <w:pPr>
        <w:numPr>
          <w:ilvl w:val="0"/>
          <w:numId w:val="1001"/>
        </w:numPr>
        <w:pStyle w:val="Compact"/>
      </w:pPr>
      <w:r>
        <w:rPr>
          <w:bCs/>
          <w:b/>
        </w:rPr>
        <w:t xml:space="preserve">Account Name:</w:t>
      </w:r>
      <w:r>
        <w:t xml:space="preserve"> </w:t>
      </w:r>
      <w:r>
        <w:t xml:space="preserve">James Alexander Whitmore – Actor Services</w:t>
      </w:r>
    </w:p>
    <w:p>
      <w:pPr>
        <w:numPr>
          <w:ilvl w:val="0"/>
          <w:numId w:val="1001"/>
        </w:numPr>
        <w:pStyle w:val="Compact"/>
      </w:pPr>
      <w:r>
        <w:rPr>
          <w:bCs/>
          <w:b/>
        </w:rPr>
        <w:t xml:space="preserve">Sort Code:</w:t>
      </w:r>
      <w:r>
        <w:t xml:space="preserve"> </w:t>
      </w:r>
      <w:r>
        <w:t xml:space="preserve">20-35-00</w:t>
      </w:r>
    </w:p>
    <w:p>
      <w:pPr>
        <w:numPr>
          <w:ilvl w:val="0"/>
          <w:numId w:val="1001"/>
        </w:numPr>
        <w:pStyle w:val="Compact"/>
      </w:pPr>
      <w:r>
        <w:rPr>
          <w:bCs/>
          <w:b/>
        </w:rPr>
        <w:t xml:space="preserve">Account Number:</w:t>
      </w:r>
      <w:r>
        <w:t xml:space="preserve"> </w:t>
      </w:r>
      <w:r>
        <w:t xml:space="preserve">55882201</w:t>
      </w:r>
    </w:p>
    <w:p>
      <w:pPr>
        <w:numPr>
          <w:ilvl w:val="0"/>
          <w:numId w:val="1001"/>
        </w:numPr>
        <w:pStyle w:val="Compact"/>
      </w:pPr>
      <w:r>
        <w:rPr>
          <w:bCs/>
          <w:b/>
        </w:rPr>
        <w:t xml:space="preserve">Reference:</w:t>
      </w:r>
      <w:r>
        <w:t xml:space="preserve"> </w:t>
      </w:r>
      <w:r>
        <w:t xml:space="preserve">INV-2025-LDN-0472</w:t>
      </w:r>
    </w:p>
    <w:p>
      <w:pPr>
        <w:pStyle w:val="FirstParagraph"/>
      </w:pPr>
      <w:r>
        <w:t xml:space="preserve">All services described in this Invoice were performed by a professional Actor operating as a sole trader registered in United Kingdom London. The Actor confirms that all performances, workshops, and consultations were conducted in full compliance with the Copyright, Designs and Patents Act 1988, the Performers' Rights regulations, and all applicable United Kingdom labour and health &amp; safety legislation.</w:t>
      </w:r>
    </w:p>
    <w:p>
      <w:pPr>
        <w:pStyle w:val="BodyText"/>
      </w:pPr>
      <w:r>
        <w:t xml:space="preserve">Should the client require a revised or corrected Invoice, or wish to dispute any line item, written notice must be provided to the Actor's registered address in United Kingdom London within fourteen (14) days of receipt of this document. Failure to remit payment by the due date may result in the application of late payment interest at the rate prescribed under the Late Payment of Commercial Debts (Interest) Act 1998, as enforced within the United Kingdom London courts.</w:t>
      </w:r>
    </w:p>
    <w:p>
      <w:pPr>
        <w:pStyle w:val="BodyText"/>
      </w:pPr>
      <w:r>
        <w:t xml:space="preserve">This Invoice constitutes a legally binding financial document under United Kingdom commercial law. All disputes arising from this Invoice shall be subject to the exclusive jurisdiction of the courts of England and Wales, with the primary venue being the Central London County Court.</w:t>
      </w:r>
    </w:p>
    <w:bookmarkEnd w:id="23"/>
    <w:p>
      <w:pPr>
        <w:pStyle w:val="BodyText"/>
      </w:pPr>
      <w:r>
        <w:t xml:space="preserve">Thank you for engaging the services of a professional Actor based in United Kingdom London. We appreciate your business and look forward to continued collaboration on future productions and projects across the London performing arts community.</w:t>
      </w:r>
    </w:p>
    <w:p>
      <w:pPr>
        <w:pStyle w:val="BodyText"/>
      </w:pPr>
      <w:r>
        <w:t xml:space="preserve">This Invoice was generated electronically and is valid without a physical signature. For authentication, please reference Invoice number INV-2025-LDN-0472.</w:t>
      </w:r>
    </w:p>
    <w:p>
      <w:pPr>
        <w:pStyle w:val="BodyText"/>
      </w:pPr>
      <w:r>
        <w:t xml:space="preserve">© 2025 James Alexander Whitmore – Actor Services, United Kingdom London. All rights reserved. | Company registered in England &amp; Wales | VAT Reg: GB 987654321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United Kingdom London</dc:title>
  <dc:creator/>
  <dc:language>en-GB</dc:language>
  <cp:keywords/>
  <dcterms:created xsi:type="dcterms:W3CDTF">2026-10-10T07:35:02Z</dcterms:created>
  <dcterms:modified xsi:type="dcterms:W3CDTF">2026-10-10T07:35:02Z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