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windy-city-aerospace-solutions"/>
    <w:p>
      <w:pPr>
        <w:pStyle w:val="Heading1"/>
      </w:pPr>
      <w:r>
        <w:t xml:space="preserve">Windy City Aerospace Solutions</w:t>
      </w:r>
    </w:p>
    <w:p>
      <w:pPr>
        <w:pStyle w:val="FirstParagraph"/>
      </w:pPr>
      <w:r>
        <w:t xml:space="preserve">Professional Aerospace Engineering Services</w:t>
      </w:r>
    </w:p>
    <w:p>
      <w:pPr>
        <w:pStyle w:val="BodyText"/>
      </w:pPr>
      <w:r>
        <w:t xml:space="preserve">123 Aviation Drive, Suite 400</w:t>
      </w:r>
    </w:p>
    <w:p>
      <w:pPr>
        <w:pStyle w:val="BodyText"/>
      </w:pPr>
      <w:r>
        <w:t xml:space="preserve">Chicago, IL 60606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(312) 555-0199</w:t>
      </w:r>
    </w:p>
    <w:p>
      <w:pPr>
        <w:pStyle w:val="BodyText"/>
      </w:pPr>
      <w:r>
        <w:t xml:space="preserve">Email: billing@windycityaero.com</w:t>
      </w:r>
    </w:p>
    <w:p>
      <w:pPr>
        <w:pStyle w:val="BodyText"/>
      </w:pPr>
      <w:r>
        <w:t xml:space="preserve">EIN: 36-XXXXXXX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Midwest Aviation Technologies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456 O'Hare International Blvd</w:t>
      </w:r>
    </w:p>
    <w:p>
      <w:pPr>
        <w:pStyle w:val="BodyText"/>
      </w:pPr>
      <w:r>
        <w:t xml:space="preserve">Chicago, IL 60666</w:t>
      </w:r>
    </w:p>
    <w:p>
      <w:pPr>
        <w:pStyle w:val="BodyText"/>
      </w:pPr>
      <w:r>
        <w:t xml:space="preserve">United States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Commercial Jet Engine Efficiency Analysis</w:t>
      </w:r>
    </w:p>
    <w:p>
      <w:pPr>
        <w:pStyle w:val="BodyText"/>
      </w:pPr>
      <w:r>
        <w:rPr>
          <w:bCs/>
          <w:b/>
        </w:rPr>
        <w:t xml:space="preserve">Project ID:</w:t>
      </w:r>
      <w:r>
        <w:t xml:space="preserve"> </w:t>
      </w:r>
      <w:r>
        <w:t xml:space="preserve">MJEA-2023-Q4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Chicago, IL, United States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John Doe, Senior Project Manager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Aerospace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($)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($)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Computational Fluid Dynamics (CFD) Analysis:</w:t>
            </w:r>
            <w:r>
              <w:br/>
            </w:r>
            <w:r>
              <w:t xml:space="preserve">Detailed simulation of airflow over wing structures for improved lift-to-drag ratio. Conducted by licensed Aerospace Engineer in Chicago.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Integrity Assessment:</w:t>
            </w:r>
            <w:r>
              <w:br/>
            </w:r>
            <w:r>
              <w:t xml:space="preserve">Finite Element Analysis (FEA) of fuselage components under extreme stress conditions. Compliance with FAA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Optimization:</w:t>
            </w:r>
            <w:r>
              <w:br/>
            </w:r>
            <w:r>
              <w:t xml:space="preserve">Review and optimization of jet engine performance parameters. Includes thermal analysis and fuel efficiency calculations.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Documentation:</w:t>
            </w:r>
            <w:r>
              <w:br/>
            </w:r>
            <w:r>
              <w:t xml:space="preserve">Preparation of technical documentation for FAA certification processes. Ensuring all designs meet United States aviation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Consultation:</w:t>
            </w:r>
            <w:r>
              <w:br/>
            </w:r>
            <w:r>
              <w:t xml:space="preserve">Aerospace Engineer consultation at client facility in Chicago, IL. Includes safety inspection and design review meetings.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Fees:</w:t>
            </w:r>
            <w:r>
              <w:br/>
            </w:r>
            <w:r>
              <w:t xml:space="preserve">Specialized aerospace engineering software licenses for CFD and FEA simulations (ANSYS, CATIA).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$26,075.00</w:t>
      </w:r>
    </w:p>
    <w:p>
      <w:pPr>
        <w:pStyle w:val="BodyText"/>
      </w:pPr>
      <w:r>
        <w:t xml:space="preserve">Illinois State Tax (6.25%):</w:t>
      </w:r>
      <w:r>
        <w:t xml:space="preserve"> </w:t>
      </w:r>
      <w:r>
        <w:t xml:space="preserve">$1,629.69</w:t>
      </w:r>
    </w:p>
    <w:p>
      <w:pPr>
        <w:pStyle w:val="BodyText"/>
      </w:pPr>
      <w:r>
        <w:t xml:space="preserve">Chicago Municipal Tax (1.25%):</w:t>
      </w:r>
      <w:r>
        <w:t xml:space="preserve"> </w:t>
      </w:r>
      <w:r>
        <w:t xml:space="preserve">$325.94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$28,030.63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30 days of the invoice date. Late payments will incur a 1.5% monthly interest charge.</w:t>
      </w:r>
    </w:p>
    <w:p>
      <w:pPr>
        <w:pStyle w:val="BodyText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 Name: First Chicago National Bank</w:t>
      </w:r>
    </w:p>
    <w:p>
      <w:pPr>
        <w:pStyle w:val="BodyText"/>
      </w:pPr>
      <w:r>
        <w:t xml:space="preserve">Account Name: Windy City Aerospace Solutions LLC</w:t>
      </w:r>
    </w:p>
    <w:p>
      <w:pPr>
        <w:pStyle w:val="BodyText"/>
      </w:pPr>
      <w:r>
        <w:t xml:space="preserve">Account Number: XXXX-XXXX-XXXX-4567</w:t>
      </w:r>
    </w:p>
    <w:p>
      <w:pPr>
        <w:pStyle w:val="BodyText"/>
      </w:pPr>
      <w:r>
        <w:t xml:space="preserve">Routing Number: 071000013</w:t>
      </w:r>
    </w:p>
    <w:p>
      <w:pPr>
        <w:pStyle w:val="BodyText"/>
      </w:pPr>
      <w:r>
        <w:t xml:space="preserve">SWIFT Code: FCNBUS33</w:t>
      </w:r>
    </w:p>
    <w:p>
      <w:pPr>
        <w:pStyle w:val="BodyText"/>
      </w:pPr>
      <w:r>
        <w:rPr>
          <w:bCs/>
          <w:b/>
        </w:rPr>
        <w:t xml:space="preserve">Check Payments:</w:t>
      </w:r>
      <w:r>
        <w:t xml:space="preserve"> </w:t>
      </w:r>
      <w:r>
        <w:t xml:space="preserve">Please make checks payable to "Windy City Aerospace Solutions LLC" and mail to the address listed above.</w:t>
      </w:r>
    </w:p>
    <w:bookmarkEnd w:id="24"/>
    <w:bookmarkStart w:id="25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1. All services provided by certified Aerospace Engineers licensed to practice in the State of Illinois and the United States.</w:t>
      </w:r>
    </w:p>
    <w:p>
      <w:pPr>
        <w:pStyle w:val="BodyText"/>
      </w:pPr>
      <w:r>
        <w:t xml:space="preserve">2. This Invoice covers professional engineering services rendered in Chicago, IL, including all associated technical analysis, documentation, and consultation.</w:t>
      </w:r>
    </w:p>
    <w:p>
      <w:pPr>
        <w:pStyle w:val="BodyText"/>
      </w:pPr>
      <w:r>
        <w:t xml:space="preserve">3. All designs and analyses comply with Federal Aviation Administration (FAA) regulations and industry standards.</w:t>
      </w:r>
    </w:p>
    <w:p>
      <w:pPr>
        <w:pStyle w:val="BodyText"/>
      </w:pPr>
      <w:r>
        <w:t xml:space="preserve">4. Please reference Invoice Number INV-2023-0892 with all payments.</w:t>
      </w:r>
    </w:p>
    <w:p>
      <w:pPr>
        <w:pStyle w:val="BodyText"/>
      </w:pPr>
      <w:r>
        <w:t xml:space="preserve">5. Questions regarding this Invoice should be directed to our billing department at billing@windycityaero.com or (312) 555-0199.</w:t>
      </w:r>
    </w:p>
    <w:p>
      <w:pPr>
        <w:pStyle w:val="BodyText"/>
      </w:pPr>
      <w:r>
        <w:t xml:space="preserve">6. All intellectual property rights for designs and analyses remain with Windy City Aerospace Solutions until full payment is received.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Jane Smith, PE</w:t>
      </w:r>
      <w:r>
        <w:br/>
      </w:r>
      <w:r>
        <w:t xml:space="preserve">Lead Aerospace Engineer</w:t>
      </w:r>
      <w:r>
        <w:br/>
      </w:r>
      <w:r>
        <w:t xml:space="preserve">Windy City Aerospace Solutions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&amp; Title</w:t>
      </w:r>
      <w:r>
        <w:br/>
      </w:r>
      <w:r>
        <w:t xml:space="preserve">Date</w:t>
      </w:r>
    </w:p>
    <w:p>
      <w:pPr>
        <w:pStyle w:val="BodyText"/>
      </w:pPr>
      <w:r>
        <w:t xml:space="preserve">Windy City Aerospace Solutions LLC | 123 Aviation Drive, Suite 400, Chicago, IL 60606, United States</w:t>
      </w:r>
    </w:p>
    <w:p>
      <w:pPr>
        <w:pStyle w:val="BodyText"/>
      </w:pPr>
      <w:r>
        <w:t xml:space="preserve">Phone: (312) 555-0199 | Email: info@windycityaero.com | Website: www.windycityaero.com</w:t>
      </w:r>
    </w:p>
    <w:p>
      <w:pPr>
        <w:pStyle w:val="BodyText"/>
      </w:pPr>
      <w:r>
        <w:t xml:space="preserve">Thank you for your business. We appreciate your trust in our Aerospace Engineering expertise.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2026-10-10T01:06:46Z</dcterms:created>
  <dcterms:modified xsi:type="dcterms:W3CDTF">2026-10-10T01:06:46Z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