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Kinshasa,</w:t>
      </w:r>
      <w:r>
        <w:t xml:space="preserve"> </w:t>
      </w:r>
      <w:r>
        <w:t xml:space="preserve">DR</w:t>
      </w:r>
      <w:r>
        <w:t xml:space="preserve"> </w:t>
      </w:r>
      <w:r>
        <w:t xml:space="preserve">Congo</w:t>
      </w:r>
    </w:p>
    <w:bookmarkStart w:id="20" w:name="archi-congo-design-studio"/>
    <w:p>
      <w:pPr>
        <w:pStyle w:val="Heading1"/>
      </w:pPr>
      <w:r>
        <w:t xml:space="preserve">ARCHI-CONGO DESIGN STUDIO</w:t>
      </w:r>
    </w:p>
    <w:p>
      <w:pPr>
        <w:pStyle w:val="FirstParagraph"/>
      </w:pPr>
      <w:r>
        <w:rPr>
          <w:bCs/>
          <w:b/>
        </w:rPr>
        <w:t xml:space="preserve">Professional Architectural Services</w:t>
      </w:r>
    </w:p>
    <w:p>
      <w:pPr>
        <w:pStyle w:val="BodyText"/>
      </w:pPr>
      <w:r>
        <w:t xml:space="preserve">Address: Avenue de la Paix, Gombe, Kinshasa, DR Congo</w:t>
      </w:r>
    </w:p>
    <w:p>
      <w:pPr>
        <w:pStyle w:val="BodyText"/>
      </w:pPr>
      <w:r>
        <w:t xml:space="preserve">Phone: +243 81 234 5678 | Email: billing@archi-congo.cd</w:t>
      </w:r>
    </w:p>
    <w:p>
      <w:pPr>
        <w:pStyle w:val="BodyText"/>
      </w:pPr>
      <w:r>
        <w:t xml:space="preserve">RC Number: 12345/KIN/2023 | NIF: 001234567890123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Project Reference:</w:t>
      </w:r>
      <w:r>
        <w:t xml:space="preserve"> </w:t>
      </w:r>
      <w:r>
        <w:t xml:space="preserve">RES-KIN-2024-04</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Société Immobilière du Fleuve S.A.</w:t>
      </w:r>
    </w:p>
    <w:p>
      <w:pPr>
        <w:pStyle w:val="BodyText"/>
      </w:pPr>
      <w:r>
        <w:rPr>
          <w:bCs/>
          <w:b/>
        </w:rPr>
        <w:t xml:space="preserve">Address:</w:t>
      </w:r>
      <w:r>
        <w:t xml:space="preserve"> </w:t>
      </w:r>
      <w:r>
        <w:t xml:space="preserve">Boulevard du 30 Juin, Quartier Lumumba, Kinshasa, DR Congo</w:t>
      </w:r>
    </w:p>
    <w:p>
      <w:pPr>
        <w:pStyle w:val="BodyText"/>
      </w:pPr>
      <w:r>
        <w:rPr>
          <w:bCs/>
          <w:b/>
        </w:rPr>
        <w:t xml:space="preserve">Contact Person:</w:t>
      </w:r>
      <w:r>
        <w:t xml:space="preserve"> </w:t>
      </w:r>
      <w:r>
        <w:t xml:space="preserve">Mr. Jean-Pierre Mbemba</w:t>
      </w:r>
    </w:p>
    <w:p>
      <w:pPr>
        <w:pStyle w:val="BodyText"/>
      </w:pPr>
      <w:r>
        <w:rPr>
          <w:bCs/>
          <w:b/>
        </w:rPr>
        <w:t xml:space="preserve">Phone:</w:t>
      </w:r>
      <w:r>
        <w:t xml:space="preserve"> </w:t>
      </w:r>
      <w:r>
        <w:t xml:space="preserve">+243 99 876 5432</w:t>
      </w:r>
    </w:p>
    <w:p>
      <w:pPr>
        <w:pStyle w:val="BodyText"/>
      </w:pPr>
      <w:r>
        <w:rPr>
          <w:bCs/>
          <w:b/>
        </w:rPr>
        <w:t xml:space="preserve">Email:</w:t>
      </w:r>
      <w:r>
        <w:t xml:space="preserve"> </w:t>
      </w:r>
      <w:r>
        <w:t xml:space="preserve">finance@immobilier-fleuve.cd</w:t>
      </w:r>
    </w:p>
    <w:bookmarkEnd w:id="22"/>
    <w:bookmarkStart w:id="23" w:name="project-description"/>
    <w:p>
      <w:pPr>
        <w:pStyle w:val="Heading3"/>
      </w:pPr>
      <w:r>
        <w:t xml:space="preserve">PROJECT DESCRIPTION:</w:t>
      </w:r>
    </w:p>
    <w:p>
      <w:pPr>
        <w:pStyle w:val="FirstParagraph"/>
      </w:pPr>
      <w:r>
        <w:t xml:space="preserve">This</w:t>
      </w:r>
      <w:r>
        <w:t xml:space="preserve"> </w:t>
      </w:r>
      <w:r>
        <w:rPr>
          <w:bCs/>
          <w:b/>
        </w:rPr>
        <w:t xml:space="preserve">Invoice</w:t>
      </w:r>
      <w:r>
        <w:t xml:space="preserve"> </w:t>
      </w:r>
      <w:r>
        <w:t xml:space="preserve">pertains to the comprehensive architectural services rendered by our firm, a leading</w:t>
      </w:r>
      <w:r>
        <w:t xml:space="preserve"> </w:t>
      </w:r>
      <w:r>
        <w:rPr>
          <w:bCs/>
          <w:b/>
        </w:rPr>
        <w:t xml:space="preserve">Architect</w:t>
      </w:r>
      <w:r>
        <w:t xml:space="preserve"> </w:t>
      </w:r>
      <w:r>
        <w:t xml:space="preserve">practice based in</w:t>
      </w:r>
      <w:r>
        <w:t xml:space="preserve"> </w:t>
      </w:r>
      <w:r>
        <w:rPr>
          <w:bCs/>
          <w:b/>
        </w:rPr>
        <w:t xml:space="preserve">DR Congo Kinshasa</w:t>
      </w:r>
      <w:r>
        <w:t xml:space="preserve">, for the design and planning of the "Riverside Executive Residence" project. The scope of work includes site analysis, conceptual design, schematic design, design development, construction documentation, and coordination with local authorities in Kinshasa. Our team has ensured that all designs comply with the urban planning regulations of the Democratic Republic of Congo and reflect the unique cultural and environmental context of Kinshasa.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Site Analysis &amp; Feasibility Study</w:t>
            </w:r>
            <w:r>
              <w:br/>
            </w:r>
            <w:r>
              <w:t xml:space="preserve">Comprehensive evaluation of the plot located in Gombe, Kinshasa, including topographical survey review, soil condition assessment, and regulatory compliance check with Kinshasa municipal authorities.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rPr>
                <w:bCs/>
                <w:b/>
              </w:rPr>
              <w:t xml:space="preserve">Conceptual Design Phase</w:t>
            </w:r>
            <w:r>
              <w:br/>
            </w:r>
            <w:r>
              <w:t xml:space="preserve">Development of initial design concepts, massing studies, and aesthetic direction tailored to the client's vision and the architectural landscape of DR Congo Kinshasa. Includes 3D visualizations.</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3</w:t>
            </w:r>
          </w:p>
        </w:tc>
        <w:tc>
          <w:tcPr/>
          <w:p>
            <w:pPr>
              <w:pStyle w:val="Compact"/>
              <w:jc w:val="left"/>
            </w:pPr>
            <w:r>
              <w:rPr>
                <w:bCs/>
                <w:b/>
              </w:rPr>
              <w:t xml:space="preserve">Schematic Design &amp; Design Development</w:t>
            </w:r>
            <w:r>
              <w:br/>
            </w:r>
            <w:r>
              <w:t xml:space="preserve">Refinement of selected concept into detailed floor plans, elevations, sections, and material specifications. Coordination with structural and MEP engineers based in Kinshasa.</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4</w:t>
            </w:r>
          </w:p>
        </w:tc>
        <w:tc>
          <w:tcPr/>
          <w:p>
            <w:pPr>
              <w:pStyle w:val="Compact"/>
              <w:jc w:val="left"/>
            </w:pPr>
            <w:r>
              <w:rPr>
                <w:bCs/>
                <w:b/>
              </w:rPr>
              <w:t xml:space="preserve">Construction Documentation</w:t>
            </w:r>
            <w:r>
              <w:br/>
            </w:r>
            <w:r>
              <w:t xml:space="preserve">Preparation of full technical drawings and specifications required for construction bidding and permitting in DR Congo. Includes compliance with local building codes.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rPr>
                <w:bCs/>
                <w:b/>
              </w:rPr>
              <w:t xml:space="preserve">Permitting Assistance &amp; Authority Liaison</w:t>
            </w:r>
            <w:r>
              <w:br/>
            </w:r>
            <w:r>
              <w:t xml:space="preserve">Support in submitting architectural plans to the Kinshasa Urban Planning Department and obtaining necessary construction permits. Includes follow-up meetings and document revisions.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6</w:t>
            </w:r>
          </w:p>
        </w:tc>
        <w:tc>
          <w:tcPr/>
          <w:p>
            <w:pPr>
              <w:pStyle w:val="Compact"/>
              <w:jc w:val="left"/>
            </w:pPr>
            <w:r>
              <w:rPr>
                <w:bCs/>
                <w:b/>
              </w:rPr>
              <w:t xml:space="preserve">Client Consultation &amp; Revisions</w:t>
            </w:r>
            <w:r>
              <w:br/>
            </w:r>
            <w:r>
              <w:t xml:space="preserve">Up to 10 hours of dedicated consultation time for design reviews, feedback incorporation, and project alignment meetings conducted in Kinshasa.</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$44,500.00</w:t>
            </w:r>
          </w:p>
        </w:tc>
      </w:tr>
      <w:tr>
        <w:tc>
          <w:tcPr/>
          <w:p>
            <w:pPr>
              <w:pStyle w:val="Compact"/>
              <w:jc w:val="left"/>
            </w:pPr>
            <w:r>
              <w:rPr>
                <w:bCs/>
                <w:b/>
              </w:rPr>
              <w:t xml:space="preserve">VAT (16% - DR Congo Standard Rate):</w:t>
            </w:r>
          </w:p>
        </w:tc>
        <w:tc>
          <w:tcPr/>
          <w:p>
            <w:pPr>
              <w:pStyle w:val="Compact"/>
              <w:jc w:val="left"/>
            </w:pPr>
            <w:r>
              <w:t xml:space="preserve">$7,120.00</w:t>
            </w:r>
          </w:p>
        </w:tc>
      </w:tr>
      <w:tr>
        <w:tc>
          <w:tcPr/>
          <w:p>
            <w:pPr>
              <w:pStyle w:val="Compact"/>
              <w:jc w:val="left"/>
            </w:pPr>
            <w:r>
              <w:rPr>
                <w:bCs/>
                <w:b/>
              </w:rPr>
              <w:t xml:space="preserve">Professional Service Tax (2%):</w:t>
            </w:r>
          </w:p>
        </w:tc>
        <w:tc>
          <w:tcPr/>
          <w:p>
            <w:pPr>
              <w:pStyle w:val="Compact"/>
              <w:jc w:val="left"/>
            </w:pPr>
            <w:r>
              <w:t xml:space="preserve">$890.00</w:t>
            </w:r>
          </w:p>
        </w:tc>
      </w:tr>
      <w:tr>
        <w:tc>
          <w:tcPr/>
          <w:p>
            <w:pPr>
              <w:pStyle w:val="Compact"/>
              <w:jc w:val="left"/>
            </w:pPr>
            <w:r>
              <w:rPr>
                <w:bCs/>
                <w:b/>
              </w:rPr>
              <w:t xml:space="preserve">TOTAL AMOUNT DUE:</w:t>
            </w:r>
          </w:p>
        </w:tc>
        <w:tc>
          <w:tcPr/>
          <w:p>
            <w:pPr>
              <w:pStyle w:val="Compact"/>
              <w:jc w:val="left"/>
            </w:pPr>
            <w:r>
              <w:t xml:space="preserve">$52,510.00</w:t>
            </w:r>
          </w:p>
        </w:tc>
      </w:tr>
    </w:tbl>
    <w:bookmarkStart w:id="24" w:name="payment-terms-conditions"/>
    <w:p>
      <w:pPr>
        <w:pStyle w:val="Heading4"/>
      </w:pPr>
      <w:r>
        <w:t xml:space="preserve">PAYMENT TERMS &amp; CONDITIONS:</w:t>
      </w:r>
    </w:p>
    <w:p>
      <w:pPr>
        <w:pStyle w:val="FirstParagraph"/>
      </w:pPr>
      <w:r>
        <w:t xml:space="preserve">1. Payment is due within 30 days from the date of this</w:t>
      </w:r>
      <w:r>
        <w:t xml:space="preserve"> </w:t>
      </w:r>
      <w:r>
        <w:rPr>
          <w:bCs/>
          <w:b/>
        </w:rPr>
        <w:t xml:space="preserve">Invoice</w:t>
      </w:r>
      <w:r>
        <w:t xml:space="preserve">. Late payments will incur a penalty of 1.5% per month on the outstanding balance.</w:t>
      </w:r>
    </w:p>
    <w:p>
      <w:pPr>
        <w:pStyle w:val="BodyText"/>
      </w:pPr>
      <w:r>
        <w:t xml:space="preserve">2. Payments should be made via bank transfer to the following account:</w:t>
      </w:r>
      <w:r>
        <w:br/>
      </w:r>
      <w:r>
        <w:rPr>
          <w:bCs/>
          <w:b/>
        </w:rPr>
        <w:t xml:space="preserve">Bank:</w:t>
      </w:r>
      <w:r>
        <w:t xml:space="preserve"> </w:t>
      </w:r>
      <w:r>
        <w:t xml:space="preserve">Banque Commerciale du Congo (BCC)</w:t>
      </w:r>
      <w:r>
        <w:br/>
      </w:r>
      <w:r>
        <w:rPr>
          <w:bCs/>
          <w:b/>
        </w:rPr>
        <w:t xml:space="preserve">Branch:</w:t>
      </w:r>
      <w:r>
        <w:t xml:space="preserve"> </w:t>
      </w:r>
      <w:r>
        <w:t xml:space="preserve">Gombe, Kinshasa</w:t>
      </w:r>
      <w:r>
        <w:br/>
      </w:r>
      <w:r>
        <w:rPr>
          <w:bCs/>
          <w:b/>
        </w:rPr>
        <w:t xml:space="preserve">Account Name:</w:t>
      </w:r>
      <w:r>
        <w:t xml:space="preserve"> </w:t>
      </w:r>
      <w:r>
        <w:t xml:space="preserve">Archi-Congo Design Studio SARL</w:t>
      </w:r>
      <w:r>
        <w:br/>
      </w:r>
      <w:r>
        <w:rPr>
          <w:bCs/>
          <w:b/>
        </w:rPr>
        <w:t xml:space="preserve">Account Number:</w:t>
      </w:r>
      <w:r>
        <w:t xml:space="preserve"> </w:t>
      </w:r>
      <w:r>
        <w:t xml:space="preserve">1234567890123456</w:t>
      </w:r>
      <w:r>
        <w:br/>
      </w:r>
      <w:r>
        <w:rPr>
          <w:bCs/>
          <w:b/>
        </w:rPr>
        <w:t xml:space="preserve">SWIFT/BIC:</w:t>
      </w:r>
      <w:r>
        <w:t xml:space="preserve"> </w:t>
      </w:r>
      <w:r>
        <w:t xml:space="preserve">BCCDCDKX</w:t>
      </w:r>
    </w:p>
    <w:p>
      <w:pPr>
        <w:pStyle w:val="BodyText"/>
      </w:pPr>
      <w:r>
        <w:t xml:space="preserve">3. All services are provided in accordance with the professional standards of the</w:t>
      </w:r>
      <w:r>
        <w:t xml:space="preserve"> </w:t>
      </w:r>
      <w:r>
        <w:rPr>
          <w:bCs/>
          <w:b/>
        </w:rPr>
        <w:t xml:space="preserve">Architect</w:t>
      </w:r>
      <w:r>
        <w:t xml:space="preserve"> </w:t>
      </w:r>
      <w:r>
        <w:t xml:space="preserve">profession in the Democratic Republic of Congo. Our firm is registered with the Ordre des Architectes de la République Démocratique du Congo.</w:t>
      </w:r>
    </w:p>
    <w:p>
      <w:pPr>
        <w:pStyle w:val="BodyText"/>
      </w:pPr>
      <w:r>
        <w:t xml:space="preserve">4. This</w:t>
      </w:r>
      <w:r>
        <w:t xml:space="preserve"> </w:t>
      </w:r>
      <w:r>
        <w:rPr>
          <w:bCs/>
          <w:b/>
        </w:rPr>
        <w:t xml:space="preserve">Invoice</w:t>
      </w:r>
      <w:r>
        <w:t xml:space="preserve"> </w:t>
      </w:r>
      <w:r>
        <w:t xml:space="preserve">is valid for projects located in</w:t>
      </w:r>
      <w:r>
        <w:t xml:space="preserve"> </w:t>
      </w:r>
      <w:r>
        <w:rPr>
          <w:bCs/>
          <w:b/>
        </w:rPr>
        <w:t xml:space="preserve">DR Congo Kinshasa</w:t>
      </w:r>
      <w:r>
        <w:t xml:space="preserve"> </w:t>
      </w:r>
      <w:r>
        <w:t xml:space="preserve">and surrounding areas. Additional travel expenses for sites outside Kinshasa city limits will be billed separately.</w:t>
      </w:r>
    </w:p>
    <w:p>
      <w:pPr>
        <w:pStyle w:val="BodyText"/>
      </w:pPr>
      <w:r>
        <w:t xml:space="preserve">5. Any disputes regarding this invoice must be raised in writing within 15 days of receipt. Failure to do so will be considered acceptance of the charges.</w:t>
      </w:r>
    </w:p>
    <w:p>
      <w:pPr>
        <w:pStyle w:val="BodyText"/>
      </w:pPr>
      <w:r>
        <w:t xml:space="preserve">6. All intellectual property rights for the architectural designs remain with Archi-Congo Design Studio until full payment is received. Upon payment, a limited license for construction use is granted to the client.</w:t>
      </w:r>
    </w:p>
    <w:p>
      <w:pPr>
        <w:pStyle w:val="BodyText"/>
      </w:pPr>
      <w:r>
        <w:t xml:space="preserve">7. This document serves as an official financial record for tax purposes in DR Congo. Please retain a copy for your records.</w:t>
      </w:r>
    </w:p>
    <w:bookmarkEnd w:id="24"/>
    <w:p>
      <w:pPr>
        <w:pStyle w:val="BodyText"/>
      </w:pPr>
      <w:r>
        <w:rPr>
          <w:bCs/>
          <w:b/>
        </w:rPr>
        <w:t xml:space="preserve">Authorized by:</w:t>
      </w:r>
    </w:p>
    <w:p>
      <w:pPr>
        <w:pStyle w:val="BodyText"/>
      </w:pPr>
      <w:r>
        <w:t xml:space="preserve">Dr. Marie-Louise Kibassa</w:t>
      </w:r>
    </w:p>
    <w:p>
      <w:pPr>
        <w:pStyle w:val="BodyText"/>
      </w:pPr>
      <w:r>
        <w:t xml:space="preserve">Lead Architect &amp; Managing Director</w:t>
      </w:r>
    </w:p>
    <w:p>
      <w:pPr>
        <w:pStyle w:val="BodyText"/>
      </w:pPr>
      <w:r>
        <w:t xml:space="preserve">Archi-Congo Design Studio SARL</w:t>
      </w:r>
    </w:p>
    <w:p>
      <w:pPr>
        <w:pStyle w:val="BodyText"/>
      </w:pPr>
      <w:r>
        <w:rPr>
          <w:iCs/>
          <w:i/>
        </w:rPr>
        <w:t xml:space="preserve">Signature:</w:t>
      </w:r>
      <w:r>
        <w:t xml:space="preserve"> </w:t>
      </w:r>
      <w:r>
        <w:t xml:space="preserve">_________________________</w:t>
      </w:r>
    </w:p>
    <w:p>
      <w:pPr>
        <w:pStyle w:val="BodyText"/>
      </w:pPr>
      <w:r>
        <w:rPr>
          <w:iCs/>
          <w:i/>
        </w:rPr>
        <w:t xml:space="preserve">Date:</w:t>
      </w:r>
      <w:r>
        <w:t xml:space="preserve"> </w:t>
      </w:r>
      <w:r>
        <w:t xml:space="preserve">October 15, 2024</w:t>
      </w:r>
    </w:p>
    <w:p>
      <w:pPr>
        <w:pStyle w:val="BodyText"/>
      </w:pPr>
      <w:r>
        <w:rPr>
          <w:bCs/>
          <w:b/>
        </w:rPr>
        <w:t xml:space="preserve">Accepted by:</w:t>
      </w:r>
    </w:p>
    <w:p>
      <w:pPr>
        <w:pStyle w:val="BodyText"/>
      </w:pPr>
      <w:r>
        <w:t xml:space="preserve">Client Representative</w:t>
      </w:r>
    </w:p>
    <w:p>
      <w:pPr>
        <w:pStyle w:val="BodyText"/>
      </w:pPr>
      <w:r>
        <w:t xml:space="preserve">Société Immobilière du Fleuve S.A.</w:t>
      </w:r>
    </w:p>
    <w:p>
      <w:pPr>
        <w:pStyle w:val="BodyText"/>
      </w:pPr>
      <w:r>
        <w:rPr>
          <w:iCs/>
          <w:i/>
        </w:rPr>
        <w:t xml:space="preserve">Signature:</w:t>
      </w:r>
      <w:r>
        <w:t xml:space="preserve"> </w:t>
      </w:r>
      <w:r>
        <w:t xml:space="preserve">_________________________</w:t>
      </w:r>
    </w:p>
    <w:p>
      <w:pPr>
        <w:pStyle w:val="BodyText"/>
      </w:pPr>
      <w:r>
        <w:rPr>
          <w:iCs/>
          <w:i/>
        </w:rPr>
        <w:t xml:space="preserve">Date:</w:t>
      </w:r>
      <w:r>
        <w:t xml:space="preserve"> </w:t>
      </w:r>
      <w:r>
        <w:t xml:space="preserve">_________________________</w:t>
      </w:r>
    </w:p>
    <w:p>
      <w:pPr>
        <w:pStyle w:val="BodyText"/>
      </w:pPr>
      <w:r>
        <w:t xml:space="preserve">Thank you for choosing Archi-Congo Design Studio for your architectural needs in Kinshasa.</w:t>
      </w:r>
      <w:r>
        <w:t xml:space="preserve"> </w:t>
      </w:r>
      <w:r>
        <w:t xml:space="preserve">We are committed to delivering innovative, sustainable, and culturally resonant designs that enhance the built environment of DR Congo.</w:t>
      </w:r>
    </w:p>
    <w:p>
      <w:pPr>
        <w:pStyle w:val="BodyText"/>
      </w:pPr>
      <w:r>
        <w:t xml:space="preserve">This</w:t>
      </w:r>
      <w:r>
        <w:t xml:space="preserve"> </w:t>
      </w:r>
      <w:r>
        <w:rPr>
          <w:bCs/>
          <w:b/>
        </w:rPr>
        <w:t xml:space="preserve">Invoice</w:t>
      </w:r>
      <w:r>
        <w:t xml:space="preserve"> </w:t>
      </w:r>
      <w:r>
        <w:t xml:space="preserve">is generated electronically and is legally binding.</w:t>
      </w:r>
      <w:r>
        <w:t xml:space="preserve"> </w:t>
      </w:r>
      <w:r>
        <w:t xml:space="preserve">For inquiries, contact our billing department at billing@archi-congo.cd or call +243 81 234 5678.</w:t>
      </w:r>
    </w:p>
    <w:p>
      <w:pPr>
        <w:pStyle w:val="BodyText"/>
      </w:pPr>
      <w:r>
        <w:t xml:space="preserve">© 2024 Archi-Congo Design Studio SARL. All rights reserved. Registered in Kinshasa, DR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Kinshasa, DR Congo</dc:title>
  <dc:creator/>
  <dc:language>en</dc:language>
  <cp:keywords/>
  <dcterms:created xsi:type="dcterms:W3CDTF">2026-10-10T01:13:39Z</dcterms:created>
  <dcterms:modified xsi:type="dcterms:W3CDTF">2026-10-10T01:13:39Z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