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Argentina</w:t>
      </w:r>
      <w:r>
        <w:t xml:space="preserve"> </w:t>
      </w:r>
      <w:r>
        <w:t xml:space="preserve">Córdoba</w:t>
      </w:r>
    </w:p>
    <w:bookmarkStart w:id="20" w:name="astronomer"/>
    <w:p>
      <w:pPr>
        <w:pStyle w:val="Heading1"/>
      </w:pPr>
      <w:r>
        <w:t xml:space="preserve">ASTRONOMER</w:t>
      </w:r>
    </w:p>
    <w:p>
      <w:pPr>
        <w:pStyle w:val="FirstParagraph"/>
      </w:pPr>
      <w:r>
        <w:t xml:space="preserve">Astronomer Observatory &amp; Research Services S.A.</w:t>
      </w:r>
    </w:p>
    <w:p>
      <w:pPr>
        <w:pStyle w:val="BodyText"/>
      </w:pPr>
      <w:r>
        <w:t xml:space="preserve">Av. Vélez Sarsfield 1247, Piso 8</w:t>
      </w:r>
    </w:p>
    <w:p>
      <w:pPr>
        <w:pStyle w:val="BodyText"/>
      </w:pPr>
      <w:r>
        <w:t xml:space="preserve">Córdoba, Argentina – CP 5000</w:t>
      </w:r>
    </w:p>
    <w:p>
      <w:pPr>
        <w:pStyle w:val="BodyText"/>
      </w:pPr>
      <w:r>
        <w:t xml:space="preserve">CUIT: 30-71234567-8</w:t>
      </w:r>
    </w:p>
    <w:p>
      <w:pPr>
        <w:pStyle w:val="BodyText"/>
      </w:pPr>
      <w:r>
        <w:t xml:space="preserve">Phone: +54 351 422-8890</w:t>
      </w:r>
    </w:p>
    <w:p>
      <w:pPr>
        <w:pStyle w:val="BodyText"/>
      </w:pPr>
      <w:r>
        <w:t xml:space="preserve">Email: billing@astronomer-cba.com.ar</w:t>
      </w:r>
    </w:p>
    <w:bookmarkEnd w:id="20"/>
    <w:bookmarkStart w:id="21" w:name="invoice"/>
    <w:p>
      <w:pPr>
        <w:pStyle w:val="Heading2"/>
      </w:pPr>
      <w:r>
        <w:t xml:space="preserve">INVOICE</w:t>
      </w:r>
    </w:p>
    <w:p>
      <w:pPr>
        <w:pStyle w:val="FirstParagraph"/>
      </w:pPr>
      <w:r>
        <w:t xml:space="preserve">FACTURA</w:t>
      </w:r>
    </w:p>
    <w:p>
      <w:pPr>
        <w:pStyle w:val="BodyText"/>
      </w:pPr>
      <w:r>
        <w:t xml:space="preserve">Invoice No: AST-2025-00487</w:t>
      </w:r>
    </w:p>
    <w:p>
      <w:pPr>
        <w:pStyle w:val="BodyText"/>
      </w:pPr>
      <w:r>
        <w:t xml:space="preserve">Date of Issue: 15 June 2025</w:t>
      </w:r>
    </w:p>
    <w:p>
      <w:pPr>
        <w:pStyle w:val="BodyText"/>
      </w:pPr>
      <w:r>
        <w:t xml:space="preserve">Due Date: 15 July 2025</w:t>
      </w:r>
    </w:p>
    <w:p>
      <w:pPr>
        <w:pStyle w:val="BodyText"/>
      </w:pPr>
      <w:r>
        <w:t xml:space="preserve">Country: Argentina – Province of Córdoba</w:t>
      </w:r>
    </w:p>
    <w:bookmarkEnd w:id="21"/>
    <w:bookmarkStart w:id="22" w:name="billed-to-client"/>
    <w:p>
      <w:pPr>
        <w:pStyle w:val="Heading3"/>
      </w:pPr>
      <w:r>
        <w:t xml:space="preserve">Billed To (Client)</w:t>
      </w:r>
    </w:p>
    <w:p>
      <w:pPr>
        <w:pStyle w:val="FirstParagraph"/>
      </w:pPr>
      <w:r>
        <w:rPr>
          <w:bCs/>
          <w:b/>
        </w:rPr>
        <w:t xml:space="preserve">Universidad Nacional de Córdoba</w:t>
      </w:r>
    </w:p>
    <w:p>
      <w:pPr>
        <w:pStyle w:val="BodyText"/>
      </w:pPr>
      <w:r>
        <w:t xml:space="preserve">Facultad de Matemática, Astronomía y Física</w:t>
      </w:r>
    </w:p>
    <w:p>
      <w:pPr>
        <w:pStyle w:val="BodyText"/>
      </w:pPr>
      <w:r>
        <w:t xml:space="preserve">Av. Vélez Sarsfield 987</w:t>
      </w:r>
    </w:p>
    <w:p>
      <w:pPr>
        <w:pStyle w:val="BodyText"/>
      </w:pPr>
      <w:r>
        <w:t xml:space="preserve">Córdoba, Argentina – CP 5000</w:t>
      </w:r>
    </w:p>
    <w:p>
      <w:pPr>
        <w:pStyle w:val="BodyText"/>
      </w:pPr>
      <w:r>
        <w:t xml:space="preserve">CUIT: 30-54321678-9</w:t>
      </w:r>
    </w:p>
    <w:p>
      <w:pPr>
        <w:pStyle w:val="BodyText"/>
      </w:pPr>
      <w:r>
        <w:t xml:space="preserve">Contact: Dr. María Elena Rodríguez</w:t>
      </w:r>
    </w:p>
    <w:p>
      <w:pPr>
        <w:pStyle w:val="BodyText"/>
      </w:pPr>
      <w:r>
        <w:t xml:space="preserve">Email: m.rodriguez@unc.edu.ar</w:t>
      </w:r>
    </w:p>
    <w:bookmarkEnd w:id="22"/>
    <w:bookmarkStart w:id="23" w:name="issued-by-provider"/>
    <w:p>
      <w:pPr>
        <w:pStyle w:val="Heading3"/>
      </w:pPr>
      <w:r>
        <w:t xml:space="preserve">Issued By (Provider)</w:t>
      </w:r>
    </w:p>
    <w:p>
      <w:pPr>
        <w:pStyle w:val="FirstParagraph"/>
      </w:pPr>
      <w:r>
        <w:rPr>
          <w:bCs/>
          <w:b/>
        </w:rPr>
        <w:t xml:space="preserve">Astronomer Observatory &amp; Research Services S.A.</w:t>
      </w:r>
    </w:p>
    <w:p>
      <w:pPr>
        <w:pStyle w:val="BodyText"/>
      </w:pPr>
      <w:r>
        <w:t xml:space="preserve">Professional Astronomical Services Division</w:t>
      </w:r>
    </w:p>
    <w:p>
      <w:pPr>
        <w:pStyle w:val="BodyText"/>
      </w:pPr>
      <w:r>
        <w:t xml:space="preserve">Av. Vélez Sarsfield 1247, Piso 8</w:t>
      </w:r>
    </w:p>
    <w:p>
      <w:pPr>
        <w:pStyle w:val="BodyText"/>
      </w:pPr>
      <w:r>
        <w:t xml:space="preserve">Córdoba, Argentina – CP 5000</w:t>
      </w:r>
    </w:p>
    <w:p>
      <w:pPr>
        <w:pStyle w:val="BodyText"/>
      </w:pPr>
      <w:r>
        <w:t xml:space="preserve">CUIT: 30-71234567-8</w:t>
      </w:r>
    </w:p>
    <w:p>
      <w:pPr>
        <w:pStyle w:val="BodyText"/>
      </w:pPr>
      <w:r>
        <w:t xml:space="preserve">Contact: Ing. Carlos Alberto Méndez</w:t>
      </w:r>
    </w:p>
    <w:p>
      <w:pPr>
        <w:pStyle w:val="BodyText"/>
      </w:pPr>
      <w:r>
        <w:t xml:space="preserve">Email: c.mendez@astronomer-cba.com.ar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Professional Astronomer consultation and celestial observation planning for the Córdoba region. Includes spectral analysis of local star fields and preparation of observational schedules for the academic year 2025–2026.</w:t>
            </w:r>
          </w:p>
        </w:tc>
        <w:tc>
          <w:tcPr/>
          <w:p>
            <w:pPr>
              <w:pStyle w:val="Compact"/>
              <w:jc w:val="left"/>
            </w:pPr>
            <w:r>
              <w:t xml:space="preserve">40 hours</w:t>
            </w:r>
          </w:p>
        </w:tc>
        <w:tc>
          <w:tcPr/>
          <w:p>
            <w:pPr>
              <w:pStyle w:val="Compact"/>
              <w:jc w:val="left"/>
            </w:pPr>
            <w:r>
              <w:t xml:space="preserve">$18,500.00</w:t>
            </w:r>
          </w:p>
        </w:tc>
        <w:tc>
          <w:tcPr/>
          <w:p>
            <w:pPr>
              <w:pStyle w:val="Compact"/>
              <w:jc w:val="left"/>
            </w:pPr>
            <w:r>
              <w:t xml:space="preserve">$740,000.00</w:t>
            </w:r>
          </w:p>
        </w:tc>
      </w:tr>
      <w:tr>
        <w:tc>
          <w:tcPr/>
          <w:p>
            <w:pPr>
              <w:pStyle w:val="Compact"/>
              <w:jc w:val="left"/>
            </w:pPr>
            <w:r>
              <w:t xml:space="preserve">02</w:t>
            </w:r>
          </w:p>
        </w:tc>
        <w:tc>
          <w:tcPr/>
          <w:p>
            <w:pPr>
              <w:pStyle w:val="Compact"/>
              <w:jc w:val="left"/>
            </w:pPr>
            <w:r>
              <w:t xml:space="preserve">Operation and maintenance of the Astronomer 1.2-meter optical telescope located at the Cerro Chaltén observatory site in the Córdoba highlands. Monthly calibration, lens cleaning, and structural integrity inspection.</w:t>
            </w:r>
          </w:p>
        </w:tc>
        <w:tc>
          <w:tcPr/>
          <w:p>
            <w:pPr>
              <w:pStyle w:val="Compact"/>
              <w:jc w:val="left"/>
            </w:pPr>
            <w:r>
              <w:t xml:space="preserve">3 months</w:t>
            </w:r>
          </w:p>
        </w:tc>
        <w:tc>
          <w:tcPr/>
          <w:p>
            <w:pPr>
              <w:pStyle w:val="Compact"/>
              <w:jc w:val="left"/>
            </w:pPr>
            <w:r>
              <w:t xml:space="preserve">$320,000.00</w:t>
            </w:r>
          </w:p>
        </w:tc>
        <w:tc>
          <w:tcPr/>
          <w:p>
            <w:pPr>
              <w:pStyle w:val="Compact"/>
              <w:jc w:val="left"/>
            </w:pPr>
            <w:r>
              <w:t xml:space="preserve">$960,000.00</w:t>
            </w:r>
          </w:p>
        </w:tc>
      </w:tr>
      <w:tr>
        <w:tc>
          <w:tcPr/>
          <w:p>
            <w:pPr>
              <w:pStyle w:val="Compact"/>
              <w:jc w:val="left"/>
            </w:pPr>
            <w:r>
              <w:t xml:space="preserve">03</w:t>
            </w:r>
          </w:p>
        </w:tc>
        <w:tc>
          <w:tcPr/>
          <w:p>
            <w:pPr>
              <w:pStyle w:val="Compact"/>
              <w:jc w:val="left"/>
            </w:pPr>
            <w:r>
              <w:t xml:space="preserve">Astronomical data processing and astrophotography services. Capture and digital processing of deep-sky imagery, variable star photometry, and asteroid tracking data for the university research department.</w:t>
            </w:r>
          </w:p>
        </w:tc>
        <w:tc>
          <w:tcPr/>
          <w:p>
            <w:pPr>
              <w:pStyle w:val="Compact"/>
              <w:jc w:val="left"/>
            </w:pPr>
            <w:r>
              <w:t xml:space="preserve">120 sessions</w:t>
            </w:r>
          </w:p>
        </w:tc>
        <w:tc>
          <w:tcPr/>
          <w:p>
            <w:pPr>
              <w:pStyle w:val="Compact"/>
              <w:jc w:val="left"/>
            </w:pPr>
            <w:r>
              <w:t xml:space="preserve">$4,200.00</w:t>
            </w:r>
          </w:p>
        </w:tc>
        <w:tc>
          <w:tcPr/>
          <w:p>
            <w:pPr>
              <w:pStyle w:val="Compact"/>
              <w:jc w:val="left"/>
            </w:pPr>
            <w:r>
              <w:t xml:space="preserve">$504,000.00</w:t>
            </w:r>
          </w:p>
        </w:tc>
      </w:tr>
      <w:tr>
        <w:tc>
          <w:tcPr/>
          <w:p>
            <w:pPr>
              <w:pStyle w:val="Compact"/>
              <w:jc w:val="left"/>
            </w:pPr>
            <w:r>
              <w:t xml:space="preserve">04</w:t>
            </w:r>
          </w:p>
        </w:tc>
        <w:tc>
          <w:tcPr/>
          <w:p>
            <w:pPr>
              <w:pStyle w:val="Compact"/>
              <w:jc w:val="left"/>
            </w:pPr>
            <w:r>
              <w:t xml:space="preserve">Public outreach and educational astronomy programs delivered by certified Astronomer specialists at the Córdoba Science Fair and the Municipal Planetarium of Córdoba. Includes planetarium shows, telescope viewing nights, and interactive workshops for students.</w:t>
            </w:r>
          </w:p>
        </w:tc>
        <w:tc>
          <w:tcPr/>
          <w:p>
            <w:pPr>
              <w:pStyle w:val="Compact"/>
              <w:jc w:val="left"/>
            </w:pPr>
            <w:r>
              <w:t xml:space="preserve">6 events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05</w:t>
            </w:r>
          </w:p>
        </w:tc>
        <w:tc>
          <w:tcPr/>
          <w:p>
            <w:pPr>
              <w:pStyle w:val="Compact"/>
              <w:jc w:val="left"/>
            </w:pPr>
            <w:r>
              <w:t xml:space="preserve">Software licensing and technical support for the Astronomer Pro Suite (version 12.4). Includes astrometric calculation modules, ephemeris generation tools, and remote telescope control interfaces. Annual subscription with priority technical support in Argentina.</w:t>
            </w:r>
          </w:p>
        </w:tc>
        <w:tc>
          <w:tcPr/>
          <w:p>
            <w:pPr>
              <w:pStyle w:val="Compact"/>
              <w:jc w:val="left"/>
            </w:pPr>
            <w:r>
              <w:t xml:space="preserve">1 license</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06</w:t>
            </w:r>
          </w:p>
        </w:tc>
        <w:tc>
          <w:tcPr/>
          <w:p>
            <w:pPr>
              <w:pStyle w:val="Compact"/>
              <w:jc w:val="left"/>
            </w:pPr>
            <w:r>
              <w:t xml:space="preserve">Transportation and field logistics for astronomical expeditions to high-altitude observation sites in the Córdoba Sierras. Includes vehicle rental, fuel, equipment transport, and safety coordination for the Astronomer field team.</w:t>
            </w:r>
          </w:p>
        </w:tc>
        <w:tc>
          <w:tcPr/>
          <w:p>
            <w:pPr>
              <w:pStyle w:val="Compact"/>
              <w:jc w:val="left"/>
            </w:pPr>
            <w:r>
              <w:t xml:space="preserve">8 expeditions</w:t>
            </w:r>
          </w:p>
        </w:tc>
        <w:tc>
          <w:tcPr/>
          <w:p>
            <w:pPr>
              <w:pStyle w:val="Compact"/>
              <w:jc w:val="left"/>
            </w:pPr>
            <w:r>
              <w:t xml:space="preserve">$38,000.00</w:t>
            </w:r>
          </w:p>
        </w:tc>
        <w:tc>
          <w:tcPr/>
          <w:p>
            <w:pPr>
              <w:pStyle w:val="Compact"/>
              <w:jc w:val="left"/>
            </w:pPr>
            <w:r>
              <w:t xml:space="preserve">$304,000.00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rPr>
                <w:bCs/>
                <w:b/>
              </w:rPr>
              <w:t xml:space="preserve">$3,293,000.00</w:t>
            </w:r>
          </w:p>
        </w:tc>
      </w:tr>
      <w:tr>
        <w:tc>
          <w:tcPr/>
          <w:p>
            <w:pPr>
              <w:pStyle w:val="Compact"/>
              <w:jc w:val="left"/>
            </w:pPr>
            <w:r>
              <w:t xml:space="preserve">IVA (VAT) 21% – Argentina</w:t>
            </w:r>
          </w:p>
        </w:tc>
        <w:tc>
          <w:tcPr/>
          <w:p>
            <w:pPr>
              <w:pStyle w:val="Compact"/>
              <w:jc w:val="right"/>
            </w:pPr>
            <w:r>
              <w:t xml:space="preserve">$691,530.00</w:t>
            </w:r>
          </w:p>
        </w:tc>
      </w:tr>
      <w:tr>
        <w:tc>
          <w:tcPr/>
          <w:p>
            <w:pPr>
              <w:pStyle w:val="Compact"/>
              <w:jc w:val="left"/>
            </w:pPr>
            <w:r>
              <w:t xml:space="preserve">Provincial Tax – Córdoba (1%)</w:t>
            </w:r>
          </w:p>
        </w:tc>
        <w:tc>
          <w:tcPr/>
          <w:p>
            <w:pPr>
              <w:pStyle w:val="Compact"/>
              <w:jc w:val="right"/>
            </w:pPr>
            <w:r>
              <w:t xml:space="preserve">$32,930.00</w:t>
            </w:r>
          </w:p>
        </w:tc>
      </w:tr>
      <w:tr>
        <w:tc>
          <w:tcPr/>
          <w:p>
            <w:pPr>
              <w:pStyle w:val="Compact"/>
              <w:jc w:val="left"/>
            </w:pPr>
            <w:r>
              <w:t xml:space="preserve">Discount – Academic Institution (5%)</w:t>
            </w:r>
          </w:p>
        </w:tc>
        <w:tc>
          <w:tcPr/>
          <w:p>
            <w:pPr>
              <w:pStyle w:val="Compact"/>
              <w:jc w:val="right"/>
            </w:pPr>
            <w:r>
              <w:t xml:space="preserve">-$164,650.00</w:t>
            </w:r>
          </w:p>
        </w:tc>
      </w:tr>
      <w:tr>
        <w:tc>
          <w:tcPr/>
          <w:p>
            <w:pPr>
              <w:pStyle w:val="Compact"/>
              <w:jc w:val="left"/>
            </w:pPr>
            <w:r>
              <w:t xml:space="preserve">TOTAL DUE (ARS)</w:t>
            </w:r>
          </w:p>
        </w:tc>
        <w:tc>
          <w:tcPr/>
          <w:p>
            <w:pPr>
              <w:pStyle w:val="Compact"/>
              <w:jc w:val="right"/>
            </w:pPr>
            <w:r>
              <w:t xml:space="preserve">$3,852,810.00</w:t>
            </w:r>
          </w:p>
        </w:tc>
      </w:tr>
    </w:tbl>
    <w:bookmarkStart w:id="24" w:name="payment-instructions"/>
    <w:p>
      <w:pPr>
        <w:pStyle w:val="Heading3"/>
      </w:pPr>
      <w:r>
        <w:t xml:space="preserve">Payment Instructions</w:t>
      </w:r>
    </w:p>
    <w:p>
      <w:pPr>
        <w:pStyle w:val="FirstParagraph"/>
      </w:pPr>
      <w:r>
        <w:t xml:space="preserve">This Invoice must be settled within thirty (30) calendar days from the date of issue, in accordance with Argentine commercial law and the terms agreed upon between Astronomer Observatory &amp; Research Services S.A. and the Universidad Nacional de Córdoba.</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Astronomer Observatory &amp; Research Services S.A.</w:t>
      </w:r>
    </w:p>
    <w:p>
      <w:pPr>
        <w:pStyle w:val="BodyText"/>
      </w:pPr>
      <w:r>
        <w:rPr>
          <w:bCs/>
          <w:b/>
        </w:rPr>
        <w:t xml:space="preserve">CBU:</w:t>
      </w:r>
      <w:r>
        <w:t xml:space="preserve"> </w:t>
      </w:r>
      <w:r>
        <w:t xml:space="preserve">0110003100000000000009</w:t>
      </w:r>
    </w:p>
    <w:p>
      <w:pPr>
        <w:pStyle w:val="BodyText"/>
      </w:pPr>
      <w:r>
        <w:rPr>
          <w:bCs/>
          <w:b/>
        </w:rPr>
        <w:t xml:space="preserve">Alias:</w:t>
      </w:r>
      <w:r>
        <w:t xml:space="preserve"> </w:t>
      </w:r>
      <w:r>
        <w:t xml:space="preserve">astronomer.cba.ars</w:t>
      </w:r>
    </w:p>
    <w:p>
      <w:pPr>
        <w:pStyle w:val="BodyText"/>
      </w:pPr>
      <w:r>
        <w:rPr>
          <w:bCs/>
          <w:b/>
        </w:rPr>
        <w:t xml:space="preserve">IBAN (Argentina):</w:t>
      </w:r>
      <w:r>
        <w:t xml:space="preserve"> </w:t>
      </w:r>
      <w:r>
        <w:t xml:space="preserve">AR33 0110 0031 0000 0000 0000 09</w:t>
      </w:r>
    </w:p>
    <w:p>
      <w:pPr>
        <w:pStyle w:val="BodyText"/>
      </w:pPr>
      <w:r>
        <w:t xml:space="preserve">Please reference Invoice number AST-2025-00487 in all payment communications. Late payments will be subject to the interest rate established by the Banco Central de la República Argentina (BCRA) for overdue commercial obligations.</w:t>
      </w:r>
    </w:p>
    <w:bookmarkEnd w:id="24"/>
    <w:bookmarkStart w:id="25" w:name="important-notes-terms"/>
    <w:p>
      <w:pPr>
        <w:pStyle w:val="Heading3"/>
      </w:pPr>
      <w:r>
        <w:t xml:space="preserve">Important Notes &amp; Terms</w:t>
      </w:r>
    </w:p>
    <w:p>
      <w:pPr>
        <w:pStyle w:val="FirstParagraph"/>
      </w:pPr>
      <w:r>
        <w:t xml:space="preserve">1. This Invoice is issued in compliance with the Argentine Federal Tax Agency (AFIP) electronic invoicing system (Sistema de Facturación Electrónica). The corresponding electronic invoice has been registered under AFIP code 006 (Factura B) and is valid for tax deduction purposes in Argentina.</w:t>
      </w:r>
    </w:p>
    <w:p>
      <w:pPr>
        <w:pStyle w:val="BodyText"/>
      </w:pPr>
      <w:r>
        <w:t xml:space="preserve">2. All services rendered by Astronomer are performed by certified professional astronomers and technical staff operating under the jurisdiction of the Province of Córdoba, Argentina. The Astronomer team adheres to the highest standards of astronomical research and public education as established by the Argentine Astronomical Society (Sociedad Argentina de Astronomía).</w:t>
      </w:r>
    </w:p>
    <w:p>
      <w:pPr>
        <w:pStyle w:val="BodyText"/>
      </w:pPr>
      <w:r>
        <w:t xml:space="preserve">3. The client acknowledges that Astronomer Observatory &amp; Research Services S.A. is a registered company in the Commercial Registry of Córdoba, Argentina, and all operations described in this Invoice are conducted within the legal framework of Argentine national and provincial regulations.</w:t>
      </w:r>
    </w:p>
    <w:p>
      <w:pPr>
        <w:pStyle w:val="BodyText"/>
      </w:pPr>
      <w:r>
        <w:t xml:space="preserve">4. Any disputes arising from this Invoice shall be resolved in the competent courts of the city of Córdoba, Argentina, in accordance with the applicable provisions of the Argentine Civil and Commercial Code.</w:t>
      </w:r>
    </w:p>
    <w:p>
      <w:pPr>
        <w:pStyle w:val="BodyText"/>
      </w:pPr>
      <w:r>
        <w:t xml:space="preserve">5. This document constitutes the final and binding Invoice for the services described herein. No additional charges will be applied unless a formal amendment is issued and signed by both parties.</w:t>
      </w:r>
    </w:p>
    <w:bookmarkEnd w:id="25"/>
    <w:p>
      <w:pPr>
        <w:pStyle w:val="BodyText"/>
      </w:pPr>
      <w:r>
        <w:rPr>
          <w:bCs/>
          <w:b/>
        </w:rPr>
        <w:t xml:space="preserve">Astronomer Observatory &amp; Research Services S.A.</w:t>
      </w:r>
      <w:r>
        <w:t xml:space="preserve"> </w:t>
      </w:r>
      <w:r>
        <w:t xml:space="preserve">– Córdoba, Argentina</w:t>
      </w:r>
    </w:p>
    <w:p>
      <w:pPr>
        <w:pStyle w:val="BodyText"/>
      </w:pPr>
      <w:r>
        <w:t xml:space="preserve">Registered in the Commercial Registry of Córdoba | CUIT 30-71234567-8 | AFIP Electronic Invoice No. 006-000000487</w:t>
      </w:r>
    </w:p>
    <w:p>
      <w:pPr>
        <w:pStyle w:val="BodyText"/>
      </w:pPr>
      <w:r>
        <w:t xml:space="preserve">This Invoice was generated electronically on 15 June 2025 and is valid without a physical signature per Argentine Law 25,506 (Electronic Commerce Law).</w:t>
      </w:r>
    </w:p>
    <w:p>
      <w:pPr>
        <w:pStyle w:val="BodyText"/>
      </w:pPr>
      <w:r>
        <w:t xml:space="preserve">Thank you for choosing Astronomer for your professional astronomical services in Córdoba, Argentina. We are committed to advancing the science of astronomy and serving the academic community of Argentina with excellence and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Argentina Córdoba</dc:title>
  <dc:creator/>
  <dc:language>en</dc:language>
  <cp:keywords/>
  <dcterms:created xsi:type="dcterms:W3CDTF">2026-10-10T07:00:38Z</dcterms:created>
  <dcterms:modified xsi:type="dcterms:W3CDTF">2026-10-10T07:00:38Z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