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invoice"/>
    <w:p>
      <w:pPr>
        <w:pStyle w:val="Heading1"/>
      </w:pPr>
      <w:r>
        <w:t xml:space="preserve">INVOICE</w:t>
      </w:r>
    </w:p>
    <w:p>
      <w:pPr>
        <w:pStyle w:val="FirstParagraph"/>
      </w:pPr>
      <w:r>
        <w:t xml:space="preserve">Professional Astronomer Services</w:t>
      </w:r>
    </w:p>
    <w:p>
      <w:pPr>
        <w:pStyle w:val="BodyText"/>
      </w:pPr>
      <w:r>
        <w:t xml:space="preserve">Serving Australia Melbourne and the broader Victorian region</w:t>
      </w:r>
    </w:p>
    <w:bookmarkEnd w:id="20"/>
    <w:bookmarkStart w:id="21" w:name="invoice-number-inv-ast-2025-0472"/>
    <w:p>
      <w:pPr>
        <w:pStyle w:val="Heading3"/>
      </w:pPr>
      <w:r>
        <w:t xml:space="preserve">Invoice Number: INV-AST-2025-0472</w:t>
      </w:r>
    </w:p>
    <w:p>
      <w:pPr>
        <w:pStyle w:val="FirstParagraph"/>
      </w:pPr>
      <w:r>
        <w:t xml:space="preserve">Invoice Date: 15 June 2025</w:t>
      </w:r>
    </w:p>
    <w:p>
      <w:pPr>
        <w:pStyle w:val="BodyText"/>
      </w:pPr>
      <w:r>
        <w:t xml:space="preserve">Due Date: 30 June 2025</w:t>
      </w:r>
    </w:p>
    <w:p>
      <w:pPr>
        <w:pStyle w:val="BodyText"/>
      </w:pPr>
      <w:r>
        <w:t xml:space="preserve">Payment Terms: Net 15</w:t>
      </w:r>
    </w:p>
    <w:p>
      <w:pPr>
        <w:pStyle w:val="BodyText"/>
      </w:pPr>
      <w:r>
        <w:t xml:space="preserve">PENDING PAYMENT</w:t>
      </w:r>
    </w:p>
    <w:bookmarkEnd w:id="21"/>
    <w:bookmarkStart w:id="22" w:name="from-the-astronomer"/>
    <w:p>
      <w:pPr>
        <w:pStyle w:val="Heading4"/>
      </w:pPr>
      <w:r>
        <w:t xml:space="preserve">From: The Astronomer</w:t>
      </w:r>
    </w:p>
    <w:p>
      <w:pPr>
        <w:pStyle w:val="FirstParagraph"/>
      </w:pPr>
      <w:r>
        <w:rPr>
          <w:bCs/>
          <w:b/>
        </w:rPr>
        <w:t xml:space="preserve">Dr. Eleanor Voss, Ph.D. (Astrophysics)</w:t>
      </w:r>
    </w:p>
    <w:p>
      <w:pPr>
        <w:pStyle w:val="BodyText"/>
      </w:pPr>
      <w:r>
        <w:t xml:space="preserve">Certified Astronomer &amp; Scientific Consultant</w:t>
      </w:r>
    </w:p>
    <w:p>
      <w:pPr>
        <w:pStyle w:val="BodyText"/>
      </w:pPr>
      <w:r>
        <w:t xml:space="preserve">12 Observatory Lane, St Kilda</w:t>
      </w:r>
    </w:p>
    <w:p>
      <w:pPr>
        <w:pStyle w:val="BodyText"/>
      </w:pPr>
      <w:r>
        <w:t xml:space="preserve">Australia Melbourne, VIC 3182</w:t>
      </w:r>
    </w:p>
    <w:p>
      <w:pPr>
        <w:pStyle w:val="BodyText"/>
      </w:pPr>
      <w:r>
        <w:t xml:space="preserve">ABN: 48 291 736 504</w:t>
      </w:r>
    </w:p>
    <w:p>
      <w:pPr>
        <w:pStyle w:val="BodyText"/>
      </w:pPr>
      <w:r>
        <w:t xml:space="preserve">Email: e.voss@melbourneastronomer.com.au</w:t>
      </w:r>
    </w:p>
    <w:p>
      <w:pPr>
        <w:pStyle w:val="BodyText"/>
      </w:pPr>
      <w:r>
        <w:t xml:space="preserve">Phone: +61 3 9555 0142</w:t>
      </w:r>
    </w:p>
    <w:bookmarkEnd w:id="22"/>
    <w:bookmarkStart w:id="23" w:name="billed-to-client"/>
    <w:p>
      <w:pPr>
        <w:pStyle w:val="Heading4"/>
      </w:pPr>
      <w:r>
        <w:t xml:space="preserve">Billed To: Client</w:t>
      </w:r>
    </w:p>
    <w:p>
      <w:pPr>
        <w:pStyle w:val="FirstParagraph"/>
      </w:pPr>
      <w:r>
        <w:rPr>
          <w:bCs/>
          <w:b/>
        </w:rPr>
        <w:t xml:space="preserve">Meridian Research Institute</w:t>
      </w:r>
    </w:p>
    <w:p>
      <w:pPr>
        <w:pStyle w:val="BodyText"/>
      </w:pPr>
      <w:r>
        <w:t xml:space="preserve">Attn: Prof. James Whitfield, Director</w:t>
      </w:r>
    </w:p>
    <w:p>
      <w:pPr>
        <w:pStyle w:val="BodyText"/>
      </w:pPr>
      <w:r>
        <w:t xml:space="preserve">45 Collins Street, Level 18</w:t>
      </w:r>
    </w:p>
    <w:p>
      <w:pPr>
        <w:pStyle w:val="BodyText"/>
      </w:pPr>
      <w:r>
        <w:t xml:space="preserve">Australia Melbourne, VIC 3000</w:t>
      </w:r>
    </w:p>
    <w:p>
      <w:pPr>
        <w:pStyle w:val="BodyText"/>
      </w:pPr>
      <w:r>
        <w:t xml:space="preserve">ACN: 612 847 390</w:t>
      </w:r>
    </w:p>
    <w:p>
      <w:pPr>
        <w:pStyle w:val="BodyText"/>
      </w:pPr>
      <w:r>
        <w:t xml:space="preserve">Email: j.whitfield@meridianresearch.edu.au</w:t>
      </w:r>
    </w:p>
    <w:p>
      <w:pPr>
        <w:pStyle w:val="BodyText"/>
      </w:pPr>
      <w:r>
        <w:t xml:space="preserve">Phone: +61 3 9666 2200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Astronomer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Professional Astronomer consultation for celestial observation planning and site assessment at the Meridian Research Institute observatory facility in Australia Melbourne</w:t>
            </w:r>
          </w:p>
        </w:tc>
        <w:tc>
          <w:tcPr/>
          <w:p>
            <w:pPr>
              <w:pStyle w:val="Compact"/>
              <w:jc w:val="left"/>
            </w:pPr>
            <w:r>
              <w:t xml:space="preserve">02 Jun 2025</w:t>
            </w:r>
          </w:p>
        </w:tc>
        <w:tc>
          <w:tcPr/>
          <w:p>
            <w:pPr>
              <w:pStyle w:val="Compact"/>
              <w:jc w:val="left"/>
            </w:pPr>
            <w:r>
              <w:t xml:space="preserve">6 hrs</w:t>
            </w:r>
          </w:p>
        </w:tc>
        <w:tc>
          <w:tcPr/>
          <w:p>
            <w:pPr>
              <w:pStyle w:val="Compact"/>
              <w:jc w:val="left"/>
            </w:pPr>
            <w:r>
              <w:t xml:space="preserve">$285.00</w:t>
            </w:r>
          </w:p>
        </w:tc>
        <w:tc>
          <w:tcPr/>
          <w:p>
            <w:pPr>
              <w:pStyle w:val="Compact"/>
              <w:jc w:val="left"/>
            </w:pPr>
            <w:r>
              <w:t xml:space="preserve">$1,710.00</w:t>
            </w:r>
          </w:p>
        </w:tc>
      </w:tr>
      <w:tr>
        <w:tc>
          <w:tcPr/>
          <w:p>
            <w:pPr>
              <w:pStyle w:val="Compact"/>
              <w:jc w:val="left"/>
            </w:pPr>
            <w:r>
              <w:t xml:space="preserve">2</w:t>
            </w:r>
          </w:p>
        </w:tc>
        <w:tc>
          <w:tcPr/>
          <w:p>
            <w:pPr>
              <w:pStyle w:val="Compact"/>
              <w:jc w:val="left"/>
            </w:pPr>
            <w:r>
              <w:t xml:space="preserve">Astronomer-led deep-sky imaging session using the 1.2m Ritchey-Chrétien telescope, including data processing and spectral analysis for the Southern Hemisphere star catalogue project</w:t>
            </w:r>
          </w:p>
        </w:tc>
        <w:tc>
          <w:tcPr/>
          <w:p>
            <w:pPr>
              <w:pStyle w:val="Compact"/>
              <w:jc w:val="left"/>
            </w:pPr>
            <w:r>
              <w:t xml:space="preserve">05 Jun 2025</w:t>
            </w:r>
          </w:p>
        </w:tc>
        <w:tc>
          <w:tcPr/>
          <w:p>
            <w:pPr>
              <w:pStyle w:val="Compact"/>
              <w:jc w:val="left"/>
            </w:pPr>
            <w:r>
              <w:t xml:space="preserve">10 hrs</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Technical report preparation by the Astronomer detailing variable star observations, exoplanet transit detection methodology, and recommendations for instrument calibration specific to Australia Melbourne's atmospheric conditions</w:t>
            </w:r>
          </w:p>
        </w:tc>
        <w:tc>
          <w:tcPr/>
          <w:p>
            <w:pPr>
              <w:pStyle w:val="Compact"/>
              <w:jc w:val="left"/>
            </w:pPr>
            <w:r>
              <w:t xml:space="preserve">08 Jun 2025</w:t>
            </w:r>
          </w:p>
        </w:tc>
        <w:tc>
          <w:tcPr/>
          <w:p>
            <w:pPr>
              <w:pStyle w:val="Compact"/>
              <w:jc w:val="left"/>
            </w:pPr>
            <w:r>
              <w:t xml:space="preserve">8 hrs</w:t>
            </w:r>
          </w:p>
        </w:tc>
        <w:tc>
          <w:tcPr/>
          <w:p>
            <w:pPr>
              <w:pStyle w:val="Compact"/>
              <w:jc w:val="left"/>
            </w:pPr>
            <w:r>
              <w:t xml:space="preserve">$295.00</w:t>
            </w:r>
          </w:p>
        </w:tc>
        <w:tc>
          <w:tcPr/>
          <w:p>
            <w:pPr>
              <w:pStyle w:val="Compact"/>
              <w:jc w:val="left"/>
            </w:pPr>
            <w:r>
              <w:t xml:space="preserve">$2,360.00</w:t>
            </w:r>
          </w:p>
        </w:tc>
      </w:tr>
      <w:tr>
        <w:tc>
          <w:tcPr/>
          <w:p>
            <w:pPr>
              <w:pStyle w:val="Compact"/>
              <w:jc w:val="left"/>
            </w:pPr>
            <w:r>
              <w:t xml:space="preserve">4</w:t>
            </w:r>
          </w:p>
        </w:tc>
        <w:tc>
          <w:tcPr/>
          <w:p>
            <w:pPr>
              <w:pStyle w:val="Compact"/>
              <w:jc w:val="left"/>
            </w:pPr>
            <w:r>
              <w:t xml:space="preserve">On-site Astronomer training workshop for Meridian Research Institute staff covering advanced astrophotography techniques, telescope alignment procedures, and data reduction pipelines tailored to the Australia Melbourne research environment</w:t>
            </w:r>
          </w:p>
        </w:tc>
        <w:tc>
          <w:tcPr/>
          <w:p>
            <w:pPr>
              <w:pStyle w:val="Compact"/>
              <w:jc w:val="left"/>
            </w:pPr>
            <w:r>
              <w:t xml:space="preserve">10 Jun 2025</w:t>
            </w:r>
          </w:p>
        </w:tc>
        <w:tc>
          <w:tcPr/>
          <w:p>
            <w:pPr>
              <w:pStyle w:val="Compact"/>
              <w:jc w:val="left"/>
            </w:pPr>
            <w:r>
              <w:t xml:space="preserve">4 hrs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Astronomer advisory services for the proposed expansion of the observatory dome, including structural recommendations, light-pollution mitigation strategies, and compliance with Australia Melbourne council regulations for astronomical installations</w:t>
            </w:r>
          </w:p>
        </w:tc>
        <w:tc>
          <w:tcPr/>
          <w:p>
            <w:pPr>
              <w:pStyle w:val="Compact"/>
              <w:jc w:val="left"/>
            </w:pPr>
            <w:r>
              <w:t xml:space="preserve">12 Jun 2025</w:t>
            </w:r>
          </w:p>
        </w:tc>
        <w:tc>
          <w:tcPr/>
          <w:p>
            <w:pPr>
              <w:pStyle w:val="Compact"/>
              <w:jc w:val="left"/>
            </w:pPr>
            <w:r>
              <w:t xml:space="preserve">5 hrs</w:t>
            </w:r>
          </w:p>
        </w:tc>
        <w:tc>
          <w:tcPr/>
          <w:p>
            <w:pPr>
              <w:pStyle w:val="Compact"/>
              <w:jc w:val="left"/>
            </w:pPr>
            <w:r>
              <w:t xml:space="preserve">$310.00</w:t>
            </w:r>
          </w:p>
        </w:tc>
        <w:tc>
          <w:tcPr/>
          <w:p>
            <w:pPr>
              <w:pStyle w:val="Compact"/>
              <w:jc w:val="left"/>
            </w:pPr>
            <w:r>
              <w:t xml:space="preserve">$1,550.00</w:t>
            </w:r>
          </w:p>
        </w:tc>
      </w:tr>
      <w:tr>
        <w:tc>
          <w:tcPr/>
          <w:p>
            <w:pPr>
              <w:pStyle w:val="Compact"/>
              <w:jc w:val="left"/>
            </w:pPr>
            <w:r>
              <w:t xml:space="preserve">6</w:t>
            </w:r>
          </w:p>
        </w:tc>
        <w:tc>
          <w:tcPr/>
          <w:p>
            <w:pPr>
              <w:pStyle w:val="Compact"/>
              <w:jc w:val="left"/>
            </w:pPr>
            <w:r>
              <w:t xml:space="preserve">Emergency Astronomer response for calibration of the spectrograph following the atmospheric disturbance event on 13 June 2025, ensuring continued data integrity for the Australia Melbourne research consortium</w:t>
            </w:r>
          </w:p>
        </w:tc>
        <w:tc>
          <w:tcPr/>
          <w:p>
            <w:pPr>
              <w:pStyle w:val="Compact"/>
              <w:jc w:val="left"/>
            </w:pPr>
            <w:r>
              <w:t xml:space="preserve">13 Jun 2025</w:t>
            </w:r>
          </w:p>
        </w:tc>
        <w:tc>
          <w:tcPr/>
          <w:p>
            <w:pPr>
              <w:pStyle w:val="Compact"/>
              <w:jc w:val="left"/>
            </w:pPr>
            <w:r>
              <w:t xml:space="preserve">3 hrs</w:t>
            </w:r>
          </w:p>
        </w:tc>
        <w:tc>
          <w:tcPr/>
          <w:p>
            <w:pPr>
              <w:pStyle w:val="Compact"/>
              <w:jc w:val="left"/>
            </w:pPr>
            <w:r>
              <w:t xml:space="preserve">$375.00</w:t>
            </w:r>
          </w:p>
        </w:tc>
        <w:tc>
          <w:tcPr/>
          <w:p>
            <w:pPr>
              <w:pStyle w:val="Compact"/>
              <w:jc w:val="left"/>
            </w:pPr>
            <w:r>
              <w:t xml:space="preserve">$1,125.00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$11,345.00</w:t>
            </w:r>
          </w:p>
        </w:tc>
      </w:tr>
      <w:tr>
        <w:tc>
          <w:tcPr/>
          <w:p>
            <w:pPr>
              <w:pStyle w:val="Compact"/>
              <w:jc w:val="left"/>
            </w:pPr>
            <w:r>
              <w:t xml:space="preserve">GST (10%)</w:t>
            </w:r>
          </w:p>
        </w:tc>
        <w:tc>
          <w:tcPr/>
          <w:p>
            <w:pPr>
              <w:pStyle w:val="Compact"/>
              <w:jc w:val="right"/>
            </w:pPr>
            <w:r>
              <w:t xml:space="preserve">$1,134.50</w:t>
            </w:r>
          </w:p>
        </w:tc>
      </w:tr>
      <w:tr>
        <w:tc>
          <w:tcPr/>
          <w:p>
            <w:pPr>
              <w:pStyle w:val="Compact"/>
              <w:jc w:val="left"/>
            </w:pPr>
            <w:r>
              <w:t xml:space="preserve">Travel &amp; Accommodation (Australia Melbourne region)</w:t>
            </w:r>
          </w:p>
        </w:tc>
        <w:tc>
          <w:tcPr/>
          <w:p>
            <w:pPr>
              <w:pStyle w:val="Compact"/>
              <w:jc w:val="right"/>
            </w:pPr>
            <w:r>
              <w:t xml:space="preserve">$485.00</w:t>
            </w:r>
          </w:p>
        </w:tc>
      </w:tr>
      <w:tr>
        <w:tc>
          <w:tcPr/>
          <w:p>
            <w:pPr>
              <w:pStyle w:val="Compact"/>
              <w:jc w:val="left"/>
            </w:pPr>
            <w:r>
              <w:t xml:space="preserve">Equipment Usage &amp; Consumables</w:t>
            </w:r>
          </w:p>
        </w:tc>
        <w:tc>
          <w:tcPr/>
          <w:p>
            <w:pPr>
              <w:pStyle w:val="Compact"/>
              <w:jc w:val="right"/>
            </w:pPr>
            <w:r>
              <w:t xml:space="preserve">$620.00</w:t>
            </w:r>
          </w:p>
        </w:tc>
      </w:tr>
      <w:tr>
        <w:tc>
          <w:tcPr/>
          <w:p>
            <w:pPr>
              <w:pStyle w:val="Compact"/>
              <w:jc w:val="left"/>
            </w:pPr>
            <w:r>
              <w:t xml:space="preserve">TOTAL DUE (AUD)</w:t>
            </w:r>
          </w:p>
        </w:tc>
        <w:tc>
          <w:tcPr/>
          <w:p>
            <w:pPr>
              <w:pStyle w:val="Compact"/>
              <w:jc w:val="right"/>
            </w:pPr>
            <w:r>
              <w:t xml:space="preserve">$13,584.50</w:t>
            </w:r>
          </w:p>
        </w:tc>
      </w:tr>
    </w:tbl>
    <w:bookmarkStart w:id="24" w:name="payment-details"/>
    <w:p>
      <w:pPr>
        <w:pStyle w:val="Heading4"/>
      </w:pPr>
      <w:r>
        <w:t xml:space="preserve">Payment Details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Dr. Eleanor Voss – Astronomer Services</w:t>
      </w:r>
    </w:p>
    <w:p>
      <w:pPr>
        <w:pStyle w:val="BodyText"/>
      </w:pPr>
      <w:r>
        <w:rPr>
          <w:bCs/>
          <w:b/>
        </w:rPr>
        <w:t xml:space="preserve">BSB:</w:t>
      </w:r>
      <w:r>
        <w:t xml:space="preserve"> </w:t>
      </w:r>
      <w:r>
        <w:t xml:space="preserve">063-120</w:t>
      </w:r>
    </w:p>
    <w:p>
      <w:pPr>
        <w:pStyle w:val="BodyText"/>
      </w:pPr>
      <w:r>
        <w:rPr>
          <w:bCs/>
          <w:b/>
        </w:rPr>
        <w:t xml:space="preserve">Account Number:</w:t>
      </w:r>
      <w:r>
        <w:t xml:space="preserve"> </w:t>
      </w:r>
      <w:r>
        <w:t xml:space="preserve">4582 9031 776</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INV-AST-2025-0472</w:t>
      </w:r>
    </w:p>
    <w:bookmarkEnd w:id="24"/>
    <w:bookmarkStart w:id="25" w:name="payment-terms-notes"/>
    <w:p>
      <w:pPr>
        <w:pStyle w:val="Heading4"/>
      </w:pPr>
      <w:r>
        <w:t xml:space="preserve">Payment Terms &amp; Notes</w:t>
      </w:r>
    </w:p>
    <w:p>
      <w:pPr>
        <w:pStyle w:val="FirstParagraph"/>
      </w:pPr>
      <w:r>
        <w:t xml:space="preserve">This Invoice is issued in accordance with the Australian Taxation Office (ATO) requirements for commercial transactions in Australia Melbourne and the state of Victoria.</w:t>
      </w:r>
    </w:p>
    <w:p>
      <w:pPr>
        <w:pStyle w:val="BodyText"/>
      </w:pPr>
      <w:r>
        <w:t xml:space="preserve">Payment is due within fifteen (15) calendar days of the Invoice date. Late payments will incur interest at the rate of 1.5% per month as per the Australian Consumer Law.</w:t>
      </w:r>
    </w:p>
    <w:p>
      <w:pPr>
        <w:pStyle w:val="BodyText"/>
      </w:pPr>
      <w:r>
        <w:t xml:space="preserve">Please reference the Invoice number on all correspondence and remittances.</w:t>
      </w:r>
    </w:p>
    <w:bookmarkEnd w:id="25"/>
    <w:bookmarkStart w:id="26" w:name="Xb2eee8219c03a98081ca6ecbb1bc5ebb9df615a"/>
    <w:p>
      <w:pPr>
        <w:pStyle w:val="Heading4"/>
      </w:pPr>
      <w:r>
        <w:t xml:space="preserve">Terms and Conditions – Astronomer Services, Australia Melbourne</w:t>
      </w:r>
    </w:p>
    <w:p>
      <w:pPr>
        <w:numPr>
          <w:ilvl w:val="0"/>
          <w:numId w:val="1001"/>
        </w:numPr>
        <w:pStyle w:val="Compact"/>
      </w:pPr>
      <w:r>
        <w:t xml:space="preserve">All services rendered by the Astronomer are subject to the professional standards set by the Australian Astronomical Society and the relevant Victorian state regulations governing scientific consulting engagements.</w:t>
      </w:r>
    </w:p>
    <w:p>
      <w:pPr>
        <w:numPr>
          <w:ilvl w:val="0"/>
          <w:numId w:val="1001"/>
        </w:numPr>
        <w:pStyle w:val="Compact"/>
      </w:pPr>
      <w:r>
        <w:t xml:space="preserve">The Astronomer reserves the right to reschedule observation sessions due to adverse weather conditions, atmospheric turbulence, or equipment failure, with no additional charge to the client. Rescheduled sessions will be conducted within fourteen (14) days of the original date.</w:t>
      </w:r>
    </w:p>
    <w:p>
      <w:pPr>
        <w:numPr>
          <w:ilvl w:val="0"/>
          <w:numId w:val="1001"/>
        </w:numPr>
        <w:pStyle w:val="Compact"/>
      </w:pPr>
      <w:r>
        <w:t xml:space="preserve">All data, reports, and deliverables produced by the Astronomer during the engagement remain the intellectual property of the client upon full settlement of this Invoice. The Astronomer retains the right to reference the work in academic publications with prior written consent.</w:t>
      </w:r>
    </w:p>
    <w:p>
      <w:pPr>
        <w:numPr>
          <w:ilvl w:val="0"/>
          <w:numId w:val="1001"/>
        </w:numPr>
        <w:pStyle w:val="Compact"/>
      </w:pPr>
      <w:r>
        <w:t xml:space="preserve">This Invoice constitutes a tax invoice as defined under the Australian Goods and Services Tax (GST) Act 1999. The Astronomer is registered for GST purposes with the ATO under ABN 48 291 736 504.</w:t>
      </w:r>
    </w:p>
    <w:p>
      <w:pPr>
        <w:numPr>
          <w:ilvl w:val="0"/>
          <w:numId w:val="1001"/>
        </w:numPr>
        <w:pStyle w:val="Compact"/>
      </w:pPr>
      <w:r>
        <w:t xml:space="preserve">Liability of the Astronomer for any loss or damage arising from the services described in this Invoice shall not exceed the total amount paid under this Invoice. This limitation applies to all claims arising in Australia Melbourne or elsewhere.</w:t>
      </w:r>
    </w:p>
    <w:p>
      <w:pPr>
        <w:numPr>
          <w:ilvl w:val="0"/>
          <w:numId w:val="1001"/>
        </w:numPr>
        <w:pStyle w:val="Compact"/>
      </w:pPr>
      <w:r>
        <w:t xml:space="preserve">Disputes arising from this Invoice or the associated services shall be resolved through mediation in accordance with the Victorian Commercial Arbitration Act 2011, with jurisdiction in the courts of Australia Melbourne.</w:t>
      </w:r>
    </w:p>
    <w:p>
      <w:pPr>
        <w:numPr>
          <w:ilvl w:val="0"/>
          <w:numId w:val="1001"/>
        </w:numPr>
        <w:pStyle w:val="Compact"/>
      </w:pPr>
      <w:r>
        <w:t xml:space="preserve">The Astronomer is fully insured under a professional indemnity policy held with a registered Australian insurer, with coverage of no less than AUD $5,000,000 per occurrence.</w:t>
      </w:r>
    </w:p>
    <w:bookmarkEnd w:id="26"/>
    <w:p>
      <w:pPr>
        <w:pStyle w:val="FirstParagraph"/>
      </w:pPr>
      <w:r>
        <w:rPr>
          <w:bCs/>
          <w:b/>
        </w:rPr>
        <w:t xml:space="preserve">Dr. Eleanor Voss, Ph.D.</w:t>
      </w:r>
      <w:r>
        <w:t xml:space="preserve"> </w:t>
      </w:r>
      <w:r>
        <w:t xml:space="preserve">– Certified Astronomer &amp; Scientific Consultant | Australia Melbourne, VIC 3182</w:t>
      </w:r>
    </w:p>
    <w:p>
      <w:pPr>
        <w:pStyle w:val="BodyText"/>
      </w:pPr>
      <w:r>
        <w:t xml:space="preserve">ABN: 48 291 736 504 | e.voss@melbourneastronomer.com.au | +61 3 9555 0142</w:t>
      </w:r>
    </w:p>
    <w:p>
      <w:pPr>
        <w:pStyle w:val="BodyText"/>
      </w:pPr>
      <w:r>
        <w:t xml:space="preserve">Thank you for engaging the services of a professional Astronomer in Australia Melbourne. We appreciate your business and look forward to continuing our scientific partnership. This Invoice is valid for 90 days from the date of issue. Please do not hesitate to contact the Astronomer's office for any queries regarding this document or the services rendered.</w:t>
      </w:r>
    </w:p>
    <w:p>
      <w:pPr>
        <w:pStyle w:val="BodyText"/>
      </w:pPr>
      <w:r>
        <w:t xml:space="preserve">This is a computer-generated Invoice. No signature is required.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Australia Melbourne</dc:title>
  <dc:creator/>
  <dc:language>en</dc:language>
  <cp:keywords/>
  <dcterms:created xsi:type="dcterms:W3CDTF">2026-10-10T06:25:02Z</dcterms:created>
  <dcterms:modified xsi:type="dcterms:W3CDTF">2026-10-10T06:25:02Z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