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w:t>
      </w:r>
      <w:r>
        <w:t xml:space="preserve"> </w:t>
      </w:r>
      <w:r>
        <w:t xml:space="preserve">Egypt</w:t>
      </w:r>
      <w:r>
        <w:t xml:space="preserve"> </w:t>
      </w:r>
      <w:r>
        <w:t xml:space="preserve">Alexandria</w:t>
      </w:r>
    </w:p>
    <w:bookmarkStart w:id="20" w:name="astronomer"/>
    <w:p>
      <w:pPr>
        <w:pStyle w:val="Heading1"/>
      </w:pPr>
      <w:r>
        <w:t xml:space="preserve">ASTRONOMER</w:t>
      </w:r>
    </w:p>
    <w:p>
      <w:pPr>
        <w:pStyle w:val="FirstParagraph"/>
      </w:pPr>
      <w:r>
        <w:t xml:space="preserve">Astronomer Astronomical Services &amp; Consulting</w:t>
      </w:r>
    </w:p>
    <w:p>
      <w:pPr>
        <w:pStyle w:val="BodyText"/>
      </w:pPr>
      <w:r>
        <w:t xml:space="preserve">142 Corniche El-Nil Street, Smouha District</w:t>
      </w:r>
    </w:p>
    <w:p>
      <w:pPr>
        <w:pStyle w:val="BodyText"/>
      </w:pPr>
      <w:r>
        <w:t xml:space="preserve">Egypt Alexandria, 21543</w:t>
      </w:r>
    </w:p>
    <w:p>
      <w:pPr>
        <w:pStyle w:val="BodyText"/>
      </w:pPr>
      <w:r>
        <w:t xml:space="preserve">Tel: +20 3 555 0142 | Email: billing@astronomer-alex.com</w:t>
      </w:r>
    </w:p>
    <w:p>
      <w:pPr>
        <w:pStyle w:val="BodyText"/>
      </w:pPr>
      <w:r>
        <w:t xml:space="preserve">Tax Registration No: 552-884-1093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AST-2025-04871</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Reference:</w:t>
      </w:r>
      <w:r>
        <w:t xml:space="preserve"> </w:t>
      </w:r>
      <w:r>
        <w:t xml:space="preserve">EGY-ALX-2025-Q2</w:t>
      </w:r>
    </w:p>
    <w:p>
      <w:pPr>
        <w:pStyle w:val="BodyText"/>
      </w:pPr>
      <w:r>
        <w:t xml:space="preserve">PENDING PAYMENT</w:t>
      </w:r>
    </w:p>
    <w:bookmarkEnd w:id="21"/>
    <w:bookmarkStart w:id="22" w:name="issued-by-astronomer"/>
    <w:p>
      <w:pPr>
        <w:pStyle w:val="Heading3"/>
      </w:pPr>
      <w:r>
        <w:t xml:space="preserve">Issued By (Astronomer)</w:t>
      </w:r>
    </w:p>
    <w:p>
      <w:pPr>
        <w:pStyle w:val="FirstParagraph"/>
      </w:pPr>
      <w:r>
        <w:rPr>
          <w:bCs/>
          <w:b/>
        </w:rPr>
        <w:t xml:space="preserve">Astronomer Astronomical Services &amp; Consulting</w:t>
      </w:r>
    </w:p>
    <w:p>
      <w:pPr>
        <w:pStyle w:val="BodyText"/>
      </w:pPr>
      <w:r>
        <w:t xml:space="preserve">142 Corniche El-Nil Street, Smouha District</w:t>
      </w:r>
    </w:p>
    <w:p>
      <w:pPr>
        <w:pStyle w:val="BodyText"/>
      </w:pPr>
      <w:r>
        <w:t xml:space="preserve">Egypt Alexandria, 21543</w:t>
      </w:r>
    </w:p>
    <w:p>
      <w:pPr>
        <w:pStyle w:val="BodyText"/>
      </w:pPr>
      <w:r>
        <w:t xml:space="preserve">Governorate: Alexandria, Egypt</w:t>
      </w:r>
    </w:p>
    <w:p>
      <w:pPr>
        <w:pStyle w:val="BodyText"/>
      </w:pPr>
      <w:r>
        <w:t xml:space="preserve">Bank: National Bank of Egypt, Alexandria Branch</w:t>
      </w:r>
    </w:p>
    <w:p>
      <w:pPr>
        <w:pStyle w:val="BodyText"/>
      </w:pPr>
      <w:r>
        <w:t xml:space="preserve">Account No: 0045-8821-3376-9901</w:t>
      </w:r>
    </w:p>
    <w:p>
      <w:pPr>
        <w:pStyle w:val="BodyText"/>
      </w:pPr>
      <w:r>
        <w:t xml:space="preserve">SWIFT: NBEYEGAX</w:t>
      </w:r>
    </w:p>
    <w:bookmarkEnd w:id="22"/>
    <w:bookmarkStart w:id="23" w:name="billed-to"/>
    <w:p>
      <w:pPr>
        <w:pStyle w:val="Heading3"/>
      </w:pPr>
      <w:r>
        <w:t xml:space="preserve">Billed To</w:t>
      </w:r>
    </w:p>
    <w:p>
      <w:pPr>
        <w:pStyle w:val="FirstParagraph"/>
      </w:pPr>
      <w:r>
        <w:rPr>
          <w:bCs/>
          <w:b/>
        </w:rPr>
        <w:t xml:space="preserve">Alexandria University, Faculty of Science</w:t>
      </w:r>
    </w:p>
    <w:p>
      <w:pPr>
        <w:pStyle w:val="BodyText"/>
      </w:pPr>
      <w:r>
        <w:t xml:space="preserve">Department of Astronomy &amp; Space Sciences</w:t>
      </w:r>
    </w:p>
    <w:p>
      <w:pPr>
        <w:pStyle w:val="BodyText"/>
      </w:pPr>
      <w:r>
        <w:t xml:space="preserve">Abu Qir Road, Shatby District</w:t>
      </w:r>
    </w:p>
    <w:p>
      <w:pPr>
        <w:pStyle w:val="BodyText"/>
      </w:pPr>
      <w:r>
        <w:t xml:space="preserve">Egypt Alexandria, 21321</w:t>
      </w:r>
    </w:p>
    <w:p>
      <w:pPr>
        <w:pStyle w:val="BodyText"/>
      </w:pPr>
      <w:r>
        <w:t xml:space="preserve">Attn: Prof. Dr. Mahmoud El-Sayed</w:t>
      </w:r>
    </w:p>
    <w:p>
      <w:pPr>
        <w:pStyle w:val="BodyText"/>
      </w:pPr>
      <w:r>
        <w:t xml:space="preserve">PO Box: 4471, Alexandria, Egypt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Professional astronomical observation session at the Astronomer Observatory Station, Smouha, Egypt Alexandria. Includes use of the 1.2-meter reflector telescope, guided star charting, and real-time celestial navigation training for a group of twenty-five graduate students.</w:t>
            </w:r>
          </w:p>
        </w:tc>
        <w:tc>
          <w:tcPr/>
          <w:p>
            <w:pPr>
              <w:pStyle w:val="Compact"/>
              <w:jc w:val="left"/>
            </w:pPr>
            <w:r>
              <w:t xml:space="preserve">Observation Services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Supply and calibration of a Celestron C14 EdgeHD telescope with complete mount, finder scope, and software package. Delivered and installed at the Alexandria University observatory dome. Includes a twelve-month warranty and two scheduled maintenance visits by Astronomer technical staff.</w:t>
            </w:r>
          </w:p>
        </w:tc>
        <w:tc>
          <w:tcPr/>
          <w:p>
            <w:pPr>
              <w:pStyle w:val="Compact"/>
              <w:jc w:val="left"/>
            </w:pPr>
            <w:r>
              <w:t xml:space="preserve">Equipment Supply</w:t>
            </w:r>
          </w:p>
        </w:tc>
        <w:tc>
          <w:tcPr/>
          <w:p>
            <w:pPr>
              <w:pStyle w:val="Compact"/>
              <w:jc w:val="left"/>
            </w:pPr>
            <w:r>
              <w:t xml:space="preserve">1</w:t>
            </w:r>
          </w:p>
        </w:tc>
        <w:tc>
          <w:tcPr/>
          <w:p>
            <w:pPr>
              <w:pStyle w:val="Compact"/>
              <w:jc w:val="left"/>
            </w:pPr>
            <w:r>
              <w:t xml:space="preserve">245,000.00</w:t>
            </w:r>
          </w:p>
        </w:tc>
        <w:tc>
          <w:tcPr/>
          <w:p>
            <w:pPr>
              <w:pStyle w:val="Compact"/>
              <w:jc w:val="left"/>
            </w:pPr>
            <w:r>
              <w:t xml:space="preserve">245,000.00</w:t>
            </w:r>
          </w:p>
        </w:tc>
      </w:tr>
      <w:tr>
        <w:tc>
          <w:tcPr/>
          <w:p>
            <w:pPr>
              <w:pStyle w:val="Compact"/>
              <w:jc w:val="left"/>
            </w:pPr>
            <w:r>
              <w:t xml:space="preserve">3</w:t>
            </w:r>
          </w:p>
        </w:tc>
        <w:tc>
          <w:tcPr/>
          <w:p>
            <w:pPr>
              <w:pStyle w:val="Compact"/>
              <w:jc w:val="left"/>
            </w:pPr>
            <w:r>
              <w:t xml:space="preserve">Consulting and technical advisory services by Astronomer senior astronomers for the design of a new solar observation facility in Egypt Alexandria. Includes site survey, atmospheric analysis, structural recommendations, and a comprehensive feasibility report spanning forty-two pages.</w:t>
            </w:r>
          </w:p>
        </w:tc>
        <w:tc>
          <w:tcPr/>
          <w:p>
            <w:pPr>
              <w:pStyle w:val="Compact"/>
              <w:jc w:val="left"/>
            </w:pPr>
            <w:r>
              <w:t xml:space="preserve">Consulting</w:t>
            </w:r>
          </w:p>
        </w:tc>
        <w:tc>
          <w:tcPr/>
          <w:p>
            <w:pPr>
              <w:pStyle w:val="Compact"/>
              <w:jc w:val="left"/>
            </w:pPr>
            <w:r>
              <w:t xml:space="preserve">3</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4</w:t>
            </w:r>
          </w:p>
        </w:tc>
        <w:tc>
          <w:tcPr/>
          <w:p>
            <w:pPr>
              <w:pStyle w:val="Compact"/>
              <w:jc w:val="left"/>
            </w:pPr>
            <w:r>
              <w:t xml:space="preserve">Workshop: "Modern Techniques in Variable Star Photometry" conducted by Astronomer lead researcher Dr. Hanaa Fathy at the Alexandria Science &amp; Technology Park. Three-day intensive program with hands-on laboratory sessions, printed materials, and a certificate of completion for each participant.</w:t>
            </w:r>
          </w:p>
        </w:tc>
        <w:tc>
          <w:tcPr/>
          <w:p>
            <w:pPr>
              <w:pStyle w:val="Compact"/>
              <w:jc w:val="left"/>
            </w:pPr>
            <w:r>
              <w:t xml:space="preserve">Training &amp; Workshops</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5</w:t>
            </w:r>
          </w:p>
        </w:tc>
        <w:tc>
          <w:tcPr/>
          <w:p>
            <w:pPr>
              <w:pStyle w:val="Compact"/>
              <w:jc w:val="left"/>
            </w:pPr>
            <w:r>
              <w:t xml:space="preserve">Annual data subscription to the Astronomer Celestial Database (ACD), providing access to over two million catalogued celestial objects, ephemeris data, and spectral libraries. Includes quarterly data updates, API access, and priority technical support for the Egypt Alexandria research team.</w:t>
            </w:r>
          </w:p>
        </w:tc>
        <w:tc>
          <w:tcPr/>
          <w:p>
            <w:pPr>
              <w:pStyle w:val="Compact"/>
              <w:jc w:val="left"/>
            </w:pPr>
            <w:r>
              <w:t xml:space="preserve">Data &amp; Software</w:t>
            </w:r>
          </w:p>
        </w:tc>
        <w:tc>
          <w:tcPr/>
          <w:p>
            <w:pPr>
              <w:pStyle w:val="Compact"/>
              <w:jc w:val="left"/>
            </w:pPr>
            <w:r>
              <w:t xml:space="preserve">1</w:t>
            </w:r>
          </w:p>
        </w:tc>
        <w:tc>
          <w:tcPr/>
          <w:p>
            <w:pPr>
              <w:pStyle w:val="Compact"/>
              <w:jc w:val="left"/>
            </w:pPr>
            <w:r>
              <w:t xml:space="preserve">15,750.00</w:t>
            </w:r>
          </w:p>
        </w:tc>
        <w:tc>
          <w:tcPr/>
          <w:p>
            <w:pPr>
              <w:pStyle w:val="Compact"/>
              <w:jc w:val="left"/>
            </w:pPr>
            <w:r>
              <w:t xml:space="preserve">15,750.00</w:t>
            </w:r>
          </w:p>
        </w:tc>
      </w:tr>
      <w:tr>
        <w:tc>
          <w:tcPr/>
          <w:p>
            <w:pPr>
              <w:pStyle w:val="Compact"/>
              <w:jc w:val="left"/>
            </w:pPr>
            <w:r>
              <w:t xml:space="preserve">6</w:t>
            </w:r>
          </w:p>
        </w:tc>
        <w:tc>
          <w:tcPr/>
          <w:p>
            <w:pPr>
              <w:pStyle w:val="Compact"/>
              <w:jc w:val="left"/>
            </w:pPr>
            <w:r>
              <w:t xml:space="preserve">Transportation and logistics for the Astronomer mobile observation unit to the coastal research station at Abou Kir, Egypt Alexandria. Includes fuel, driver, equipment handling, and on-site setup for a four-night deep-sky imaging campaign.</w:t>
            </w:r>
          </w:p>
        </w:tc>
        <w:tc>
          <w:tcPr/>
          <w:p>
            <w:pPr>
              <w:pStyle w:val="Compact"/>
              <w:jc w:val="left"/>
            </w:pPr>
            <w:r>
              <w:t xml:space="preserve">Logistics</w:t>
            </w:r>
          </w:p>
        </w:tc>
        <w:tc>
          <w:tcPr/>
          <w:p>
            <w:pPr>
              <w:pStyle w:val="Compact"/>
              <w:jc w:val="left"/>
            </w:pPr>
            <w:r>
              <w:t xml:space="preserve">1</w:t>
            </w:r>
          </w:p>
        </w:tc>
        <w:tc>
          <w:tcPr/>
          <w:p>
            <w:pPr>
              <w:pStyle w:val="Compact"/>
              <w:jc w:val="left"/>
            </w:pPr>
            <w:r>
              <w:t xml:space="preserve">9,200.00</w:t>
            </w:r>
          </w:p>
        </w:tc>
        <w:tc>
          <w:tcPr/>
          <w:p>
            <w:pPr>
              <w:pStyle w:val="Compact"/>
              <w:jc w:val="left"/>
            </w:pPr>
            <w:r>
              <w:t xml:space="preserve">9,200.00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352,450.00 EGP</w:t>
            </w:r>
          </w:p>
        </w:tc>
      </w:tr>
      <w:tr>
        <w:tc>
          <w:tcPr/>
          <w:p>
            <w:pPr>
              <w:pStyle w:val="Compact"/>
              <w:jc w:val="left"/>
            </w:pPr>
            <w:r>
              <w:t xml:space="preserve">VAT (14% - Egypt Tax Authority)</w:t>
            </w:r>
          </w:p>
        </w:tc>
        <w:tc>
          <w:tcPr/>
          <w:p>
            <w:pPr>
              <w:pStyle w:val="Compact"/>
              <w:jc w:val="left"/>
            </w:pPr>
            <w:r>
              <w:t xml:space="preserve">49,343.00 EGP</w:t>
            </w:r>
          </w:p>
        </w:tc>
      </w:tr>
      <w:tr>
        <w:tc>
          <w:tcPr/>
          <w:p>
            <w:pPr>
              <w:pStyle w:val="Compact"/>
              <w:jc w:val="left"/>
            </w:pPr>
            <w:r>
              <w:t xml:space="preserve">Discount (Academic Partnership, 5%)</w:t>
            </w:r>
          </w:p>
        </w:tc>
        <w:tc>
          <w:tcPr/>
          <w:p>
            <w:pPr>
              <w:pStyle w:val="Compact"/>
              <w:jc w:val="left"/>
            </w:pPr>
            <w:r>
              <w:t xml:space="preserve">-17,622.50 EGP</w:t>
            </w:r>
          </w:p>
        </w:tc>
      </w:tr>
      <w:tr>
        <w:tc>
          <w:tcPr/>
          <w:p>
            <w:pPr>
              <w:pStyle w:val="Compact"/>
              <w:jc w:val="left"/>
            </w:pPr>
            <w:r>
              <w:t xml:space="preserve">Grand Total Due</w:t>
            </w:r>
          </w:p>
        </w:tc>
        <w:tc>
          <w:tcPr/>
          <w:p>
            <w:pPr>
              <w:pStyle w:val="Compact"/>
              <w:jc w:val="left"/>
            </w:pPr>
            <w:r>
              <w:t xml:space="preserve">384,170.50 EGP</w:t>
            </w:r>
          </w:p>
        </w:tc>
      </w:tr>
    </w:tbl>
    <w:bookmarkStart w:id="24" w:name="invoice-notes-terms"/>
    <w:p>
      <w:pPr>
        <w:pStyle w:val="Heading3"/>
      </w:pPr>
      <w:r>
        <w:t xml:space="preserve">Invoice Notes &amp; Terms</w:t>
      </w:r>
    </w:p>
    <w:p>
      <w:pPr>
        <w:pStyle w:val="FirstParagraph"/>
      </w:pPr>
      <w:r>
        <w:t xml:space="preserve">This Invoice is issued by Astronomer Astronomical Services &amp; Consulting, a registered company operating in Egypt Alexandria, in accordance with the Egyptian Commercial Code and the regulations of the Egyptian Tax Authority. All services and equipment listed on this Invoice are subject to the terms and conditions agreed upon in Contract No. AST-ALX-2025-0312, signed on 20 May 2025 in Egypt Alexandria.</w:t>
      </w:r>
    </w:p>
    <w:p>
      <w:pPr>
        <w:pStyle w:val="BodyText"/>
      </w:pPr>
      <w:r>
        <w:t xml:space="preserve">The equipment supplied under line item 2 carries a twelve-month manufacturer warranty administered by Astronomer. Any defects arising within this period will be addressed at no additional cost to the client. The Astronomer Celestial Database subscription (line item 5) renews automatically on 15 June 2026 unless a written cancellation notice is received by Astronomer no later than thirty days prior to the renewal date.</w:t>
      </w:r>
    </w:p>
    <w:p>
      <w:pPr>
        <w:pStyle w:val="BodyText"/>
      </w:pPr>
      <w:r>
        <w:t xml:space="preserve">All observations and workshops conducted in Egypt Alexandria are subject to local meteorological conditions. In the event of severe weather preventing the completion of a scheduled session, Astronomer will reschedule the activity at no additional charge within a thirty-day window.</w:t>
      </w:r>
    </w:p>
    <w:p>
      <w:pPr>
        <w:pStyle w:val="BodyText"/>
      </w:pPr>
      <w:r>
        <w:t xml:space="preserve">This Invoice must be settled in full by the due date stated above. Late payments will incur a penalty of 2% per month as per Egyptian commercial law. Astronomer reserves the right to suspend ongoing services and data access if payment remains outstanding beyond fifteen days past the due date.</w:t>
      </w:r>
    </w:p>
    <w:bookmarkEnd w:id="24"/>
    <w:bookmarkStart w:id="25" w:name="payment-instructions"/>
    <w:p>
      <w:pPr>
        <w:pStyle w:val="Heading3"/>
      </w:pPr>
      <w:r>
        <w:t xml:space="preserve">Payment Instructions</w:t>
      </w:r>
    </w:p>
    <w:p>
      <w:pPr>
        <w:pStyle w:val="FirstParagraph"/>
      </w:pPr>
      <w:r>
        <w:rPr>
          <w:bCs/>
          <w:b/>
        </w:rPr>
        <w:t xml:space="preserve">Method:</w:t>
      </w:r>
      <w:r>
        <w:t xml:space="preserve"> </w:t>
      </w:r>
      <w:r>
        <w:t xml:space="preserve">Bank Transfer (T/T) to Astronomer Astronomical Services &amp; Consulting</w:t>
      </w:r>
    </w:p>
    <w:p>
      <w:pPr>
        <w:pStyle w:val="BodyText"/>
      </w:pPr>
      <w:r>
        <w:rPr>
          <w:bCs/>
          <w:b/>
        </w:rPr>
        <w:t xml:space="preserve">Bank:</w:t>
      </w:r>
      <w:r>
        <w:t xml:space="preserve"> </w:t>
      </w:r>
      <w:r>
        <w:t xml:space="preserve">National Bank of Egypt, Alexandria Main Branch, Egypt Alexandria</w:t>
      </w:r>
    </w:p>
    <w:p>
      <w:pPr>
        <w:pStyle w:val="BodyText"/>
      </w:pPr>
      <w:r>
        <w:rPr>
          <w:bCs/>
          <w:b/>
        </w:rPr>
        <w:t xml:space="preserve">Account Name:</w:t>
      </w:r>
      <w:r>
        <w:t xml:space="preserve"> </w:t>
      </w:r>
      <w:r>
        <w:t xml:space="preserve">Astronomer Astronomical Services &amp; Consulting</w:t>
      </w:r>
    </w:p>
    <w:p>
      <w:pPr>
        <w:pStyle w:val="BodyText"/>
      </w:pPr>
      <w:r>
        <w:rPr>
          <w:bCs/>
          <w:b/>
        </w:rPr>
        <w:t xml:space="preserve">Account Number:</w:t>
      </w:r>
      <w:r>
        <w:t xml:space="preserve"> </w:t>
      </w:r>
      <w:r>
        <w:t xml:space="preserve">0045-8821-3376-9901</w:t>
      </w:r>
    </w:p>
    <w:p>
      <w:pPr>
        <w:pStyle w:val="BodyText"/>
      </w:pPr>
      <w:r>
        <w:rPr>
          <w:bCs/>
          <w:b/>
        </w:rPr>
        <w:t xml:space="preserve">IBAN:</w:t>
      </w:r>
      <w:r>
        <w:t xml:space="preserve"> </w:t>
      </w:r>
      <w:r>
        <w:t xml:space="preserve">EG38 NBEY 0045 8821 3376 9901</w:t>
      </w:r>
    </w:p>
    <w:p>
      <w:pPr>
        <w:pStyle w:val="BodyText"/>
      </w:pPr>
      <w:r>
        <w:rPr>
          <w:bCs/>
          <w:b/>
        </w:rPr>
        <w:t xml:space="preserve">SWIFT / BIC:</w:t>
      </w:r>
      <w:r>
        <w:t xml:space="preserve"> </w:t>
      </w:r>
      <w:r>
        <w:t xml:space="preserve">NBEYEGAX</w:t>
      </w:r>
    </w:p>
    <w:p>
      <w:pPr>
        <w:pStyle w:val="BodyText"/>
      </w:pPr>
      <w:r>
        <w:rPr>
          <w:bCs/>
          <w:b/>
        </w:rPr>
        <w:t xml:space="preserve">Reference:</w:t>
      </w:r>
      <w:r>
        <w:t xml:space="preserve"> </w:t>
      </w:r>
      <w:r>
        <w:t xml:space="preserve">Please cite Invoice No. AST-2025-04871 in the transfer remarks.</w:t>
      </w:r>
    </w:p>
    <w:bookmarkEnd w:id="25"/>
    <w:p>
      <w:pPr>
        <w:pStyle w:val="BodyText"/>
      </w:pPr>
      <w:r>
        <w:rPr>
          <w:bCs/>
          <w:b/>
        </w:rPr>
        <w:t xml:space="preserve">Astronomer Astronomical Services &amp; Consulting</w:t>
      </w:r>
      <w:r>
        <w:t xml:space="preserve"> </w:t>
      </w:r>
      <w:r>
        <w:t xml:space="preserve">| 142 Corniche El-Nil Street, Smouha, Egypt Alexandria, 21543</w:t>
      </w:r>
    </w:p>
    <w:p>
      <w:pPr>
        <w:pStyle w:val="BodyText"/>
      </w:pPr>
      <w:r>
        <w:t xml:space="preserve">Commercial Registration: 18842-A | Tax ID: 552-884-1093 | Chamber of Commerce: Alexandria</w:t>
      </w:r>
    </w:p>
    <w:p>
      <w:pPr>
        <w:pStyle w:val="BodyText"/>
      </w:pPr>
      <w:r>
        <w:t xml:space="preserve">This Invoice was generated electronically by the Astronomer billing system on 15 June 2025. No physical signature is required for validity.</w:t>
      </w:r>
    </w:p>
    <w:p>
      <w:pPr>
        <w:pStyle w:val="BodyText"/>
      </w:pPr>
      <w:r>
        <w:t xml:space="preserve">For queries regarding this Invoice, please contact the Astronomer Accounts Department at billing@astronomer-alex.com or +20 3 555 0142 ext. 204.</w:t>
      </w:r>
    </w:p>
    <w:p>
      <w:pPr>
        <w:pStyle w:val="BodyText"/>
      </w:pPr>
      <w:r>
        <w:t xml:space="preserve">© 2025 Astronomer Astronomical Services &amp; Consulting, Egypt Alexandria.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 Egypt Alexandria</dc:title>
  <dc:creator/>
  <dc:language>en</dc:language>
  <cp:keywords/>
  <dcterms:created xsi:type="dcterms:W3CDTF">2026-10-10T04:41:23Z</dcterms:created>
  <dcterms:modified xsi:type="dcterms:W3CDTF">2026-10-10T04:41:23Z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