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INVOICE</w:t>
      </w:r>
    </w:p>
    <w:p>
      <w:pPr>
        <w:pStyle w:val="BodyText"/>
      </w:pPr>
      <w:r>
        <w:t xml:space="preserve">Invoice No: AST-NPL-2025-0472</w:t>
      </w:r>
    </w:p>
    <w:p>
      <w:pPr>
        <w:pStyle w:val="BodyText"/>
      </w:pPr>
      <w:r>
        <w:t xml:space="preserve">Date of Issue: 15 June 2025</w:t>
      </w:r>
    </w:p>
    <w:p>
      <w:pPr>
        <w:pStyle w:val="BodyText"/>
      </w:pPr>
      <w:r>
        <w:t xml:space="preserve">Due Date: 30 June 2025</w:t>
      </w:r>
    </w:p>
    <w:p>
      <w:pPr>
        <w:pStyle w:val="BodyText"/>
      </w:pPr>
      <w:r>
        <w:t xml:space="preserve">Dr. Tenzin Norbu</w:t>
      </w:r>
    </w:p>
    <w:p>
      <w:pPr>
        <w:pStyle w:val="BodyText"/>
      </w:pPr>
      <w:r>
        <w:t xml:space="preserve">Lead Astronomer &amp; Observatory Director</w:t>
      </w:r>
    </w:p>
    <w:p>
      <w:pPr>
        <w:pStyle w:val="BodyText"/>
      </w:pPr>
      <w:r>
        <w:t xml:space="preserve">Kathmandu Astronomical Research Institute</w:t>
      </w:r>
    </w:p>
    <w:bookmarkStart w:id="20" w:name="billed-by-astronomer"/>
    <w:p>
      <w:pPr>
        <w:pStyle w:val="Heading3"/>
      </w:pPr>
      <w:r>
        <w:t xml:space="preserve">Billed By (Astronomer)</w:t>
      </w:r>
    </w:p>
    <w:p>
      <w:pPr>
        <w:pStyle w:val="FirstParagraph"/>
      </w:pPr>
      <w:r>
        <w:rPr>
          <w:bCs/>
          <w:b/>
        </w:rPr>
        <w:t xml:space="preserve">Dr. Tenzin Norbu, Ph.D.</w:t>
      </w:r>
    </w:p>
    <w:p>
      <w:pPr>
        <w:pStyle w:val="BodyText"/>
      </w:pPr>
      <w:r>
        <w:t xml:space="preserve">Kathmandu Astronomical Research Institute</w:t>
      </w:r>
    </w:p>
    <w:p>
      <w:pPr>
        <w:pStyle w:val="BodyText"/>
      </w:pPr>
      <w:r>
        <w:t xml:space="preserve">Thamel, Kathmandu, Nepal</w:t>
      </w:r>
    </w:p>
    <w:p>
      <w:pPr>
        <w:pStyle w:val="BodyText"/>
      </w:pPr>
      <w:r>
        <w:t xml:space="preserve">Phone: +977-1-4412345</w:t>
      </w:r>
    </w:p>
    <w:p>
      <w:pPr>
        <w:pStyle w:val="BodyText"/>
      </w:pPr>
      <w:r>
        <w:t xml:space="preserve">Email: astronomer@karinstitute.np</w:t>
      </w:r>
    </w:p>
    <w:p>
      <w:pPr>
        <w:pStyle w:val="BodyText"/>
      </w:pPr>
      <w:r>
        <w:t xml:space="preserve">VAT Registration: 101234567-890</w:t>
      </w:r>
    </w:p>
    <w:bookmarkEnd w:id="20"/>
    <w:bookmarkStart w:id="21" w:name="billed-to-client"/>
    <w:p>
      <w:pPr>
        <w:pStyle w:val="Heading3"/>
      </w:pPr>
      <w:r>
        <w:t xml:space="preserve">Billed To (Client)</w:t>
      </w:r>
    </w:p>
    <w:p>
      <w:pPr>
        <w:pStyle w:val="FirstParagraph"/>
      </w:pPr>
      <w:r>
        <w:rPr>
          <w:bCs/>
          <w:b/>
        </w:rPr>
        <w:t xml:space="preserve">Mr. Rajesh Shrestha</w:t>
      </w:r>
    </w:p>
    <w:p>
      <w:pPr>
        <w:pStyle w:val="BodyText"/>
      </w:pPr>
      <w:r>
        <w:t xml:space="preserve">Nepal National Science Foundation</w:t>
      </w:r>
    </w:p>
    <w:p>
      <w:pPr>
        <w:pStyle w:val="BodyText"/>
      </w:pPr>
      <w:r>
        <w:t xml:space="preserve">Basantapur, Kathmandu, Nepal</w:t>
      </w:r>
    </w:p>
    <w:p>
      <w:pPr>
        <w:pStyle w:val="BodyText"/>
      </w:pPr>
      <w:r>
        <w:t xml:space="preserve">Phone: +977-1-5567890</w:t>
      </w:r>
    </w:p>
    <w:p>
      <w:pPr>
        <w:pStyle w:val="BodyText"/>
      </w:pPr>
      <w:r>
        <w:t xml:space="preserve">Email: r.shrestha@nnsf.gov.np</w:t>
      </w:r>
    </w:p>
    <w:p>
      <w:pPr>
        <w:pStyle w:val="BodyText"/>
      </w:pPr>
      <w:r>
        <w:t xml:space="preserve">Client Reference: NNSF-AST-2025-112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Astronomical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Professional Astronomer Consultation – Deep Sky Object Observation and Cataloguing from Kathmandu Observatory Station</w:t>
            </w:r>
          </w:p>
        </w:tc>
        <w:tc>
          <w:tcPr/>
          <w:p>
            <w:pPr>
              <w:pStyle w:val="Compact"/>
              <w:jc w:val="left"/>
            </w:pPr>
            <w:r>
              <w:t xml:space="preserve">Jan – Mar 2025</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Astronomer-Led Celestial Navigation Training Programme for Nepali Students (Kathmandu Valley Session)</w:t>
            </w:r>
          </w:p>
        </w:tc>
        <w:tc>
          <w:tcPr/>
          <w:p>
            <w:pPr>
              <w:pStyle w:val="Compact"/>
              <w:jc w:val="left"/>
            </w:pPr>
            <w:r>
              <w:t xml:space="preserve">Feb 2025</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Astronomical Data Analysis – Meteor Shower Tracking and Atmospheric Phenomena Reporting for Nepal Region</w:t>
            </w:r>
          </w:p>
        </w:tc>
        <w:tc>
          <w:tcPr/>
          <w:p>
            <w:pPr>
              <w:pStyle w:val="Compact"/>
              <w:jc w:val="left"/>
            </w:pPr>
            <w:r>
              <w:t xml:space="preserve">Mar – Apr 2025</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Telescope Calibration and Maintenance by Senior Astronomer – 1.2m Reflector at Kathmandu Site</w:t>
            </w:r>
          </w:p>
        </w:tc>
        <w:tc>
          <w:tcPr/>
          <w:p>
            <w:pPr>
              <w:pStyle w:val="Compact"/>
              <w:jc w:val="left"/>
            </w:pPr>
            <w:r>
              <w:t xml:space="preserve">Apr 2025</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Astronomer Research Publication – Peer-Reviewed Paper on Himalayan Sky Visibility and Light Pollution Impact in Kathmandu</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Public Astronomy Outreach Event – "Nights in Nepal" Star Gazing Festival, Organised by Astronomer Team, Kathmandu Durbar Square</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655,000.00</w:t>
            </w:r>
          </w:p>
        </w:tc>
      </w:tr>
      <w:tr>
        <w:tc>
          <w:tcPr/>
          <w:p>
            <w:pPr>
              <w:pStyle w:val="Compact"/>
              <w:jc w:val="left"/>
            </w:pPr>
            <w:r>
              <w:t xml:space="preserve">VAT (13% – Nepal Standard Rate)</w:t>
            </w:r>
          </w:p>
        </w:tc>
        <w:tc>
          <w:tcPr/>
          <w:p>
            <w:pPr>
              <w:pStyle w:val="Compact"/>
              <w:jc w:val="left"/>
            </w:pPr>
            <w:r>
              <w:t xml:space="preserve">NPR 85,150.00</w:t>
            </w:r>
          </w:p>
        </w:tc>
      </w:tr>
      <w:tr>
        <w:tc>
          <w:tcPr/>
          <w:p>
            <w:pPr>
              <w:pStyle w:val="Compact"/>
              <w:jc w:val="left"/>
            </w:pPr>
            <w:r>
              <w:t xml:space="preserve">Service Tax (2%)</w:t>
            </w:r>
          </w:p>
        </w:tc>
        <w:tc>
          <w:tcPr/>
          <w:p>
            <w:pPr>
              <w:pStyle w:val="Compact"/>
              <w:jc w:val="left"/>
            </w:pPr>
            <w:r>
              <w:t xml:space="preserve">NPR 13,100.00</w:t>
            </w:r>
          </w:p>
        </w:tc>
      </w:tr>
      <w:tr>
        <w:tc>
          <w:tcPr/>
          <w:p>
            <w:pPr>
              <w:pStyle w:val="Compact"/>
              <w:jc w:val="left"/>
            </w:pPr>
            <w:r>
              <w:t xml:space="preserve">Local Transport &amp; Site Access (Kathmandu)</w:t>
            </w:r>
          </w:p>
        </w:tc>
        <w:tc>
          <w:tcPr/>
          <w:p>
            <w:pPr>
              <w:pStyle w:val="Compact"/>
              <w:jc w:val="left"/>
            </w:pPr>
            <w:r>
              <w:t xml:space="preserve">NPR 8,750.00</w:t>
            </w:r>
          </w:p>
        </w:tc>
      </w:tr>
      <w:tr>
        <w:tc>
          <w:tcPr/>
          <w:p>
            <w:pPr>
              <w:pStyle w:val="Compact"/>
              <w:jc w:val="left"/>
            </w:pPr>
            <w:r>
              <w:t xml:space="preserve">GRAND TOTAL</w:t>
            </w:r>
          </w:p>
        </w:tc>
        <w:tc>
          <w:tcPr/>
          <w:p>
            <w:pPr>
              <w:pStyle w:val="Compact"/>
              <w:jc w:val="left"/>
            </w:pPr>
            <w:r>
              <w:t xml:space="preserve">NPR 762,000.00</w:t>
            </w:r>
          </w:p>
        </w:tc>
      </w:tr>
    </w:tbl>
    <w:bookmarkStart w:id="22" w:name="terms-and-conditions-of-this-invoice"/>
    <w:p>
      <w:pPr>
        <w:pStyle w:val="Heading3"/>
      </w:pPr>
      <w:r>
        <w:t xml:space="preserve">Terms and Conditions of this Invoice</w:t>
      </w:r>
    </w:p>
    <w:p>
      <w:pPr>
        <w:numPr>
          <w:ilvl w:val="0"/>
          <w:numId w:val="1001"/>
        </w:numPr>
        <w:pStyle w:val="Compact"/>
      </w:pPr>
      <w:r>
        <w:t xml:space="preserve">This invoice is issued by the undersigned Astronomer, Dr. Tenzin Norbu, operating under the Kathmandu Astronomical Research Institute, registered in Nepal. All services rendered are subject to the professional standards of the Nepali Astronomical Society.</w:t>
      </w:r>
    </w:p>
    <w:p>
      <w:pPr>
        <w:numPr>
          <w:ilvl w:val="0"/>
          <w:numId w:val="1001"/>
        </w:numPr>
        <w:pStyle w:val="Compact"/>
      </w:pPr>
      <w:r>
        <w:t xml:space="preserve">Payment is due within fifteen (15) calendar days from the date of issue. Late payments shall incur a penalty of 1.5% per month as per Nepal's commercial transaction regulations.</w:t>
      </w:r>
    </w:p>
    <w:p>
      <w:pPr>
        <w:numPr>
          <w:ilvl w:val="0"/>
          <w:numId w:val="1001"/>
        </w:numPr>
        <w:pStyle w:val="Compact"/>
      </w:pPr>
      <w:r>
        <w:t xml:space="preserve">All astronomical observations, data sets, and research outputs referenced in this invoice remain the intellectual property of the Astronomer and the Kathmandu Astronomical Research Institute unless otherwise stated in a separate licensing agreement.</w:t>
      </w:r>
    </w:p>
    <w:p>
      <w:pPr>
        <w:numPr>
          <w:ilvl w:val="0"/>
          <w:numId w:val="1001"/>
        </w:numPr>
        <w:pStyle w:val="Compact"/>
      </w:pPr>
      <w:r>
        <w:t xml:space="preserve">The client acknowledges that certain astronomical services (e.g., meteor tracking, deep sky imaging) are weather-dependent. In the event of monsoon-related cancellations in Kathmandu, the Astronomer reserves the right to reschedule without financial penalty to either party.</w:t>
      </w:r>
    </w:p>
    <w:p>
      <w:pPr>
        <w:numPr>
          <w:ilvl w:val="0"/>
          <w:numId w:val="1001"/>
        </w:numPr>
        <w:pStyle w:val="Compact"/>
      </w:pPr>
      <w:r>
        <w:t xml:space="preserve">This invoice complies with the Income Tax Department of Nepal's e-invoicing guidelines and the Value Added Tax (VAT) Act of Nepal. A duplicate copy may be requested by contacting the Astronomer's administrative office in Kathmandu.</w:t>
      </w:r>
    </w:p>
    <w:p>
      <w:pPr>
        <w:numPr>
          <w:ilvl w:val="0"/>
          <w:numId w:val="1001"/>
        </w:numPr>
        <w:pStyle w:val="Compact"/>
      </w:pPr>
      <w:r>
        <w:t xml:space="preserve">Any disputes arising from this invoice shall be resolved through the Kathmandu District Court, Nepal, in accordance with Nepali commercial law.</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Nepal Investment Mega Bank, Kathmandu Main Branch</w:t>
      </w:r>
    </w:p>
    <w:p>
      <w:pPr>
        <w:pStyle w:val="BodyText"/>
      </w:pPr>
      <w:r>
        <w:rPr>
          <w:bCs/>
          <w:b/>
        </w:rPr>
        <w:t xml:space="preserve">Account Name:</w:t>
      </w:r>
      <w:r>
        <w:t xml:space="preserve"> </w:t>
      </w:r>
      <w:r>
        <w:t xml:space="preserve">Kathmandu Astronomical Research Institute</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NIMBNPNK</w:t>
      </w:r>
    </w:p>
    <w:p>
      <w:pPr>
        <w:pStyle w:val="BodyText"/>
      </w:pPr>
      <w:r>
        <w:rPr>
          <w:bCs/>
          <w:b/>
        </w:rPr>
        <w:t xml:space="preserve">Reference:</w:t>
      </w:r>
      <w:r>
        <w:t xml:space="preserve"> </w:t>
      </w:r>
      <w:r>
        <w:t xml:space="preserve">Please quote Invoice No. AST-NPL-2025-0472 in all payment communications.</w:t>
      </w:r>
    </w:p>
    <w:p>
      <w:pPr>
        <w:pStyle w:val="BodyText"/>
      </w:pPr>
      <w:r>
        <w:rPr>
          <w:bCs/>
          <w:b/>
        </w:rPr>
        <w:t xml:space="preserve">Alternative:</w:t>
      </w:r>
      <w:r>
        <w:t xml:space="preserve"> </w:t>
      </w:r>
      <w:r>
        <w:t xml:space="preserve">Cheque payable to "Kathmandu Astronomical Research Institute" deposited at any Nepal Bank branch in Kathmandu Valley.</w:t>
      </w:r>
    </w:p>
    <w:bookmarkEnd w:id="23"/>
    <w:p>
      <w:pPr>
        <w:pStyle w:val="BodyText"/>
      </w:pPr>
      <w:r>
        <w:t xml:space="preserve">Astronomer's Signature &amp; Seal</w:t>
      </w:r>
    </w:p>
    <w:p>
      <w:pPr>
        <w:pStyle w:val="BodyText"/>
      </w:pPr>
      <w:r>
        <w:t xml:space="preserve">Client Acknowledgement Stamp</w:t>
      </w:r>
    </w:p>
    <w:p>
      <w:pPr>
        <w:pStyle w:val="BodyText"/>
      </w:pPr>
      <w:r>
        <w:t xml:space="preserve">This invoice was generated by the Kathmandu Astronomical Research Institute, Nepal. The Astronomer, Dr. Tenzin Norbu, certifies that all services listed herein were performed in Kathmandu, Nepal, in full compliance with local and national regulations governing scientific research and professional services.</w:t>
      </w:r>
    </w:p>
    <w:p>
      <w:pPr>
        <w:pStyle w:val="BodyText"/>
      </w:pPr>
      <w:r>
        <w:t xml:space="preserve">© 2025 Kathmandu Astronomical Research Institute | Kathmandu, Nepal | All Rights Reserved</w:t>
      </w:r>
    </w:p>
    <w:p>
      <w:pPr>
        <w:pStyle w:val="BodyText"/>
      </w:pPr>
      <w:r>
        <w:t xml:space="preserve">This is a computer-generated invoice. No physical signature is required for validity under Nepal's Electronic Transactions Act, 2063 (2006).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Nepal Kathmandu</dc:title>
  <dc:creator/>
  <dc:language>en</dc:language>
  <cp:keywords/>
  <dcterms:created xsi:type="dcterms:W3CDTF">2026-10-10T09:09:54Z</dcterms:created>
  <dcterms:modified xsi:type="dcterms:W3CDTF">2026-10-10T09:09:54Z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