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Wellington,</w:t>
      </w:r>
      <w:r>
        <w:t xml:space="preserve"> </w:t>
      </w:r>
      <w:r>
        <w:t xml:space="preserve">New</w:t>
      </w:r>
      <w:r>
        <w:t xml:space="preserve"> </w:t>
      </w:r>
      <w:r>
        <w:t xml:space="preserve">Zealand</w:t>
      </w:r>
    </w:p>
    <w:p>
      <w:pPr>
        <w:pStyle w:val="FirstParagraph"/>
      </w:pPr>
      <w:r>
        <w:t xml:space="preserve">INVOICE</w:t>
      </w:r>
    </w:p>
    <w:p>
      <w:pPr>
        <w:pStyle w:val="BodyText"/>
      </w:pPr>
      <w:r>
        <w:t xml:space="preserve">Astronomer Professional Services</w:t>
      </w:r>
    </w:p>
    <w:p>
      <w:pPr>
        <w:pStyle w:val="BodyText"/>
      </w:pPr>
      <w:r>
        <w:t xml:space="preserve">WELLINGTON, NEW ZEALAND</w:t>
      </w:r>
    </w:p>
    <w:bookmarkStart w:id="20" w:name="invoice-details"/>
    <w:p>
      <w:pPr>
        <w:pStyle w:val="Heading3"/>
      </w:pPr>
      <w:r>
        <w:t xml:space="preserve">Invoice Details</w:t>
      </w:r>
    </w:p>
    <w:p>
      <w:pPr>
        <w:pStyle w:val="FirstParagraph"/>
      </w:pPr>
      <w:r>
        <w:rPr>
          <w:bCs/>
          <w:b/>
        </w:rPr>
        <w:t xml:space="preserve">Invoice No:</w:t>
      </w:r>
      <w:r>
        <w:t xml:space="preserve"> </w:t>
      </w:r>
      <w:r>
        <w:t xml:space="preserve">INV-WGN-2025-0472</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NZD (New Zealand Dollar)</w:t>
      </w:r>
    </w:p>
    <w:bookmarkEnd w:id="20"/>
    <w:bookmarkStart w:id="21" w:name="bill-from-astronomer"/>
    <w:p>
      <w:pPr>
        <w:pStyle w:val="Heading4"/>
      </w:pPr>
      <w:r>
        <w:t xml:space="preserve">Bill From (Astronomer)</w:t>
      </w:r>
    </w:p>
    <w:p>
      <w:pPr>
        <w:pStyle w:val="FirstParagraph"/>
      </w:pPr>
      <w:r>
        <w:rPr>
          <w:bCs/>
          <w:b/>
        </w:rPr>
        <w:t xml:space="preserve">Dr. Eleanor Whitmore, PhD (Astrophysics)</w:t>
      </w:r>
    </w:p>
    <w:p>
      <w:pPr>
        <w:pStyle w:val="BodyText"/>
      </w:pPr>
      <w:r>
        <w:t xml:space="preserve">Senior Astronomer &amp; Celestial Consultant</w:t>
      </w:r>
    </w:p>
    <w:p>
      <w:pPr>
        <w:pStyle w:val="BodyText"/>
      </w:pPr>
      <w:r>
        <w:t xml:space="preserve">12 Observatory Lane, Kelburn</w:t>
      </w:r>
    </w:p>
    <w:p>
      <w:pPr>
        <w:pStyle w:val="BodyText"/>
      </w:pPr>
      <w:r>
        <w:t xml:space="preserve">Wellington, New Zealand 6022</w:t>
      </w:r>
    </w:p>
    <w:p>
      <w:pPr>
        <w:pStyle w:val="BodyText"/>
      </w:pPr>
      <w:r>
        <w:t xml:space="preserve">Tel: +64 4 472 8831</w:t>
      </w:r>
    </w:p>
    <w:p>
      <w:pPr>
        <w:pStyle w:val="BodyText"/>
      </w:pPr>
      <w:r>
        <w:t xml:space="preserve">Email: e.whitmore@wellingtonastronomer.co.nz</w:t>
      </w:r>
    </w:p>
    <w:p>
      <w:pPr>
        <w:pStyle w:val="BodyText"/>
      </w:pPr>
      <w:r>
        <w:t xml:space="preserve">IRB No: 123-456-789</w:t>
      </w:r>
    </w:p>
    <w:bookmarkEnd w:id="21"/>
    <w:bookmarkStart w:id="22" w:name="bill-to-client"/>
    <w:p>
      <w:pPr>
        <w:pStyle w:val="Heading4"/>
      </w:pPr>
      <w:r>
        <w:t xml:space="preserve">Bill To (Client)</w:t>
      </w:r>
    </w:p>
    <w:p>
      <w:pPr>
        <w:pStyle w:val="FirstParagraph"/>
      </w:pPr>
      <w:r>
        <w:rPr>
          <w:bCs/>
          <w:b/>
        </w:rPr>
        <w:t xml:space="preserve">Wellington Regional Council</w:t>
      </w:r>
    </w:p>
    <w:p>
      <w:pPr>
        <w:pStyle w:val="BodyText"/>
      </w:pPr>
      <w:r>
        <w:t xml:space="preserve">Attn: Mr. James Tui, Procurement Manager</w:t>
      </w:r>
    </w:p>
    <w:p>
      <w:pPr>
        <w:pStyle w:val="BodyText"/>
      </w:pPr>
      <w:r>
        <w:t xml:space="preserve">115 Featherston Street</w:t>
      </w:r>
    </w:p>
    <w:p>
      <w:pPr>
        <w:pStyle w:val="BodyText"/>
      </w:pPr>
      <w:r>
        <w:t xml:space="preserve">Wellington, New Zealand 6011</w:t>
      </w:r>
    </w:p>
    <w:p>
      <w:pPr>
        <w:pStyle w:val="BodyText"/>
      </w:pPr>
      <w:r>
        <w:t xml:space="preserve">Tel: +64 4 497 0199</w:t>
      </w:r>
    </w:p>
    <w:p>
      <w:pPr>
        <w:pStyle w:val="BodyText"/>
      </w:pPr>
      <w:r>
        <w:t xml:space="preserve">Email: procurement@wellington.govt.nz</w:t>
      </w:r>
    </w:p>
    <w:p>
      <w:pPr>
        <w:pStyle w:val="BodyText"/>
      </w:pPr>
      <w:r>
        <w:t xml:space="preserve">IRB No: 987-654-321</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Astronomer Services</w:t>
            </w:r>
          </w:p>
        </w:tc>
        <w:tc>
          <w:tcPr/>
          <w:p>
            <w:pPr>
              <w:pStyle w:val="Compact"/>
              <w:jc w:val="left"/>
            </w:pPr>
            <w:r>
              <w:t xml:space="preserve">Date Performed</w:t>
            </w:r>
          </w:p>
        </w:tc>
        <w:tc>
          <w:tcPr/>
          <w:p>
            <w:pPr>
              <w:pStyle w:val="Compact"/>
              <w:jc w:val="left"/>
            </w:pPr>
            <w:r>
              <w:t xml:space="preserve">Quantity</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Professional Astronomer consultation for the Wellington City Council annual stargazing event at Mount Victoria Observatory. Includes site assessment, telescope calibration, and public celestial demonstration covering the Southern Cross, Te Waka o Māui, and the Milky Way core visible from Wellington's southern hemisphere vantage point.</w:t>
            </w:r>
          </w:p>
        </w:tc>
        <w:tc>
          <w:tcPr/>
          <w:p>
            <w:pPr>
              <w:pStyle w:val="Compact"/>
              <w:jc w:val="left"/>
            </w:pPr>
            <w:r>
              <w:t xml:space="preserve">02 Jun 2025</w:t>
            </w:r>
          </w:p>
        </w:tc>
        <w:tc>
          <w:tcPr/>
          <w:p>
            <w:pPr>
              <w:pStyle w:val="Compact"/>
              <w:jc w:val="left"/>
            </w:pPr>
            <w:r>
              <w:t xml:space="preserve">1 event</w:t>
            </w:r>
          </w:p>
        </w:tc>
        <w:tc>
          <w:tcPr/>
          <w:p>
            <w:pPr>
              <w:pStyle w:val="Compact"/>
              <w:jc w:val="left"/>
            </w:pPr>
            <w:r>
              <w:t xml:space="preserve">$2,450.00</w:t>
            </w:r>
          </w:p>
        </w:tc>
        <w:tc>
          <w:tcPr/>
          <w:p>
            <w:pPr>
              <w:pStyle w:val="Compact"/>
              <w:jc w:val="left"/>
            </w:pPr>
            <w:r>
              <w:t xml:space="preserve">$2,450.00</w:t>
            </w:r>
          </w:p>
        </w:tc>
      </w:tr>
      <w:tr>
        <w:tc>
          <w:tcPr/>
          <w:p>
            <w:pPr>
              <w:pStyle w:val="Compact"/>
              <w:jc w:val="left"/>
            </w:pPr>
            <w:r>
              <w:t xml:space="preserve">02</w:t>
            </w:r>
          </w:p>
        </w:tc>
        <w:tc>
          <w:tcPr/>
          <w:p>
            <w:pPr>
              <w:pStyle w:val="Compact"/>
              <w:jc w:val="left"/>
            </w:pPr>
            <w:r>
              <w:t xml:space="preserve">Astronomer-led educational workshop series (4 sessions) at Wellington Community Centre, Te Aro. Topics: understanding variable stars, the life cycle of celestial bodies, and the significance of the Southern Hemisphere night sky for New Zealand astronomy heritage. Delivered by a certified astronomer with 15 years of field experience.</w:t>
            </w:r>
          </w:p>
        </w:tc>
        <w:tc>
          <w:tcPr/>
          <w:p>
            <w:pPr>
              <w:pStyle w:val="Compact"/>
              <w:jc w:val="left"/>
            </w:pPr>
            <w:r>
              <w:t xml:space="preserve">05–12 Jun 2025</w:t>
            </w:r>
          </w:p>
        </w:tc>
        <w:tc>
          <w:tcPr/>
          <w:p>
            <w:pPr>
              <w:pStyle w:val="Compact"/>
              <w:jc w:val="left"/>
            </w:pPr>
            <w:r>
              <w:t xml:space="preserve">4 sessions</w:t>
            </w:r>
          </w:p>
        </w:tc>
        <w:tc>
          <w:tcPr/>
          <w:p>
            <w:pPr>
              <w:pStyle w:val="Compact"/>
              <w:jc w:val="left"/>
            </w:pPr>
            <w:r>
              <w:t xml:space="preserve">$850.00</w:t>
            </w:r>
          </w:p>
        </w:tc>
        <w:tc>
          <w:tcPr/>
          <w:p>
            <w:pPr>
              <w:pStyle w:val="Compact"/>
              <w:jc w:val="left"/>
            </w:pPr>
            <w:r>
              <w:t xml:space="preserve">$3,400.00</w:t>
            </w:r>
          </w:p>
        </w:tc>
      </w:tr>
      <w:tr>
        <w:tc>
          <w:tcPr/>
          <w:p>
            <w:pPr>
              <w:pStyle w:val="Compact"/>
              <w:jc w:val="left"/>
            </w:pPr>
            <w:r>
              <w:t xml:space="preserve">03</w:t>
            </w:r>
          </w:p>
        </w:tc>
        <w:tc>
          <w:tcPr/>
          <w:p>
            <w:pPr>
              <w:pStyle w:val="Compact"/>
              <w:jc w:val="left"/>
            </w:pPr>
            <w:r>
              <w:t xml:space="preserve">Technical report: Astronomer's assessment of light pollution impact on astronomical observation sites across the Wellington region, including Porirua, Hutt Valley, and the Wairarapa coast. Report submitted to the Wellington Regional Council for environmental planning purposes.</w:t>
            </w:r>
          </w:p>
        </w:tc>
        <w:tc>
          <w:tcPr/>
          <w:p>
            <w:pPr>
              <w:pStyle w:val="Compact"/>
              <w:jc w:val="left"/>
            </w:pPr>
            <w:r>
              <w:t xml:space="preserve">08 Jun 2025</w:t>
            </w:r>
          </w:p>
        </w:tc>
        <w:tc>
          <w:tcPr/>
          <w:p>
            <w:pPr>
              <w:pStyle w:val="Compact"/>
              <w:jc w:val="left"/>
            </w:pPr>
            <w:r>
              <w:t xml:space="preserve">1 report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04</w:t>
            </w:r>
          </w:p>
        </w:tc>
        <w:tc>
          <w:tcPr/>
          <w:p>
            <w:pPr>
              <w:pStyle w:val="Compact"/>
              <w:jc w:val="left"/>
            </w:pPr>
            <w:r>
              <w:t xml:space="preserve">Astronomer on-call availability for the Wellington International Science Festival (10–16 June 2025). Includes live Q&amp;A sessions, planetarium narration support, and availability for impromptu sky observations from the festival grounds at the Wellington Showgrounds, Remutaka.</w:t>
            </w:r>
          </w:p>
        </w:tc>
        <w:tc>
          <w:tcPr/>
          <w:p>
            <w:pPr>
              <w:pStyle w:val="Compact"/>
              <w:jc w:val="left"/>
            </w:pPr>
            <w:r>
              <w:t xml:space="preserve">10–16 Jun 2025</w:t>
            </w:r>
          </w:p>
        </w:tc>
        <w:tc>
          <w:tcPr/>
          <w:p>
            <w:pPr>
              <w:pStyle w:val="Compact"/>
              <w:jc w:val="left"/>
            </w:pPr>
            <w:r>
              <w:t xml:space="preserve">7 days</w:t>
            </w:r>
          </w:p>
        </w:tc>
        <w:tc>
          <w:tcPr/>
          <w:p>
            <w:pPr>
              <w:pStyle w:val="Compact"/>
              <w:jc w:val="left"/>
            </w:pPr>
            <w:r>
              <w:t xml:space="preserve">$620.00</w:t>
            </w:r>
          </w:p>
        </w:tc>
        <w:tc>
          <w:tcPr/>
          <w:p>
            <w:pPr>
              <w:pStyle w:val="Compact"/>
              <w:jc w:val="left"/>
            </w:pPr>
            <w:r>
              <w:t xml:space="preserve">$4,340.00</w:t>
            </w:r>
          </w:p>
        </w:tc>
      </w:tr>
      <w:tr>
        <w:tc>
          <w:tcPr/>
          <w:p>
            <w:pPr>
              <w:pStyle w:val="Compact"/>
              <w:jc w:val="left"/>
            </w:pPr>
            <w:r>
              <w:t xml:space="preserve">05</w:t>
            </w:r>
          </w:p>
        </w:tc>
        <w:tc>
          <w:tcPr/>
          <w:p>
            <w:pPr>
              <w:pStyle w:val="Compact"/>
              <w:jc w:val="left"/>
            </w:pPr>
            <w:r>
              <w:t xml:space="preserve">Travel and accommodation expenses for the Astronomer's fieldwork at the Ngā Awa Observatory site, south of Wellington. Includes fuel, vehicle hire, and two nights accommodation at a local Wellington accommodation provider.</w:t>
            </w:r>
          </w:p>
        </w:tc>
        <w:tc>
          <w:tcPr/>
          <w:p>
            <w:pPr>
              <w:pStyle w:val="Compact"/>
              <w:jc w:val="left"/>
            </w:pPr>
            <w:r>
              <w:t xml:space="preserve">09–11 Jun 2025</w:t>
            </w:r>
          </w:p>
        </w:tc>
        <w:tc>
          <w:tcPr/>
          <w:p>
            <w:pPr>
              <w:pStyle w:val="Compact"/>
              <w:jc w:val="left"/>
            </w:pPr>
            <w:r>
              <w:t xml:space="preserve">1 trip</w:t>
            </w:r>
          </w:p>
        </w:tc>
        <w:tc>
          <w:tcPr/>
          <w:p>
            <w:pPr>
              <w:pStyle w:val="Compact"/>
              <w:jc w:val="left"/>
            </w:pPr>
            <w:r>
              <w:t xml:space="preserve">$485.00</w:t>
            </w:r>
          </w:p>
        </w:tc>
        <w:tc>
          <w:tcPr/>
          <w:p>
            <w:pPr>
              <w:pStyle w:val="Compact"/>
              <w:jc w:val="left"/>
            </w:pPr>
            <w:r>
              <w:t xml:space="preserve">$485.00</w:t>
            </w:r>
          </w:p>
        </w:tc>
      </w:tr>
      <w:tr>
        <w:tc>
          <w:tcPr/>
          <w:p>
            <w:pPr>
              <w:pStyle w:val="Compact"/>
              <w:jc w:val="left"/>
            </w:pPr>
            <w:r>
              <w:t xml:space="preserve">06</w:t>
            </w:r>
          </w:p>
        </w:tc>
        <w:tc>
          <w:tcPr/>
          <w:p>
            <w:pPr>
              <w:pStyle w:val="Compact"/>
              <w:jc w:val="left"/>
            </w:pPr>
            <w:r>
              <w:t xml:space="preserve">Production of a commemorative star map of the Wellington night sky (June 2025) for distribution at the annual Wellington Astronomy Society gala. Designed and annotated by the Astronomer, printed in A2 format, 200 copies.</w:t>
            </w:r>
          </w:p>
        </w:tc>
        <w:tc>
          <w:tcPr/>
          <w:p>
            <w:pPr>
              <w:pStyle w:val="Compact"/>
              <w:jc w:val="left"/>
            </w:pPr>
            <w:r>
              <w:t xml:space="preserve">13 Jun 2025</w:t>
            </w:r>
          </w:p>
        </w:tc>
        <w:tc>
          <w:tcPr/>
          <w:p>
            <w:pPr>
              <w:pStyle w:val="Compact"/>
              <w:jc w:val="left"/>
            </w:pPr>
            <w:r>
              <w:t xml:space="preserve">200 copies</w:t>
            </w:r>
          </w:p>
        </w:tc>
        <w:tc>
          <w:tcPr/>
          <w:p>
            <w:pPr>
              <w:pStyle w:val="Compact"/>
              <w:jc w:val="left"/>
            </w:pPr>
            <w:r>
              <w:t xml:space="preserve">$12.50</w:t>
            </w:r>
          </w:p>
        </w:tc>
        <w:tc>
          <w:tcPr/>
          <w:p>
            <w:pPr>
              <w:pStyle w:val="Compact"/>
              <w:jc w:val="left"/>
            </w:pPr>
            <w:r>
              <w:t xml:space="preserve">$2,500.00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$16,375.00</w:t>
            </w:r>
          </w:p>
        </w:tc>
      </w:tr>
      <w:tr>
        <w:tc>
          <w:tcPr/>
          <w:p>
            <w:pPr>
              <w:pStyle w:val="Compact"/>
              <w:jc w:val="left"/>
            </w:pPr>
            <w:r>
              <w:t xml:space="preserve">GST (15%)</w:t>
            </w:r>
          </w:p>
        </w:tc>
        <w:tc>
          <w:tcPr/>
          <w:p>
            <w:pPr>
              <w:pStyle w:val="Compact"/>
              <w:jc w:val="right"/>
            </w:pPr>
            <w:r>
              <w:t xml:space="preserve">$2,456.25</w:t>
            </w:r>
          </w:p>
        </w:tc>
      </w:tr>
      <w:tr>
        <w:tc>
          <w:tcPr/>
          <w:p>
            <w:pPr>
              <w:pStyle w:val="Compact"/>
              <w:jc w:val="left"/>
            </w:pPr>
            <w:r>
              <w:t xml:space="preserve">Total Due (NZD)</w:t>
            </w:r>
          </w:p>
        </w:tc>
        <w:tc>
          <w:tcPr/>
          <w:p>
            <w:pPr>
              <w:pStyle w:val="Compact"/>
              <w:jc w:val="right"/>
            </w:pPr>
            <w:r>
              <w:t xml:space="preserve">$18,831.25</w:t>
            </w:r>
          </w:p>
        </w:tc>
      </w:tr>
    </w:tbl>
    <w:bookmarkStart w:id="23" w:name="payment-instructions"/>
    <w:p>
      <w:pPr>
        <w:pStyle w:val="Heading4"/>
      </w:pPr>
      <w:r>
        <w:t xml:space="preserve">Payment Instructions</w:t>
      </w:r>
    </w:p>
    <w:p>
      <w:pPr>
        <w:pStyle w:val="FirstParagraph"/>
      </w:pPr>
      <w:r>
        <w:rPr>
          <w:bCs/>
          <w:b/>
        </w:rPr>
        <w:t xml:space="preserve">Bank:</w:t>
      </w:r>
      <w:r>
        <w:t xml:space="preserve"> </w:t>
      </w:r>
      <w:r>
        <w:t xml:space="preserve">ANZ National Bank Limited, Wellington</w:t>
      </w:r>
    </w:p>
    <w:p>
      <w:pPr>
        <w:pStyle w:val="BodyText"/>
      </w:pPr>
      <w:r>
        <w:rPr>
          <w:bCs/>
          <w:b/>
        </w:rPr>
        <w:t xml:space="preserve">Account Name:</w:t>
      </w:r>
      <w:r>
        <w:t xml:space="preserve"> </w:t>
      </w:r>
      <w:r>
        <w:t xml:space="preserve">Dr. Eleanor Whitmore – Astronomer Services</w:t>
      </w:r>
    </w:p>
    <w:p>
      <w:pPr>
        <w:pStyle w:val="BodyText"/>
      </w:pPr>
      <w:r>
        <w:rPr>
          <w:bCs/>
          <w:b/>
        </w:rPr>
        <w:t xml:space="preserve">Account Number:</w:t>
      </w:r>
      <w:r>
        <w:t xml:space="preserve"> </w:t>
      </w:r>
      <w:r>
        <w:t xml:space="preserve">01-0456-7890123-00</w:t>
      </w:r>
    </w:p>
    <w:p>
      <w:pPr>
        <w:pStyle w:val="BodyText"/>
      </w:pPr>
      <w:r>
        <w:rPr>
          <w:bCs/>
          <w:b/>
        </w:rPr>
        <w:t xml:space="preserve">Reference:</w:t>
      </w:r>
      <w:r>
        <w:t xml:space="preserve"> </w:t>
      </w:r>
      <w:r>
        <w:t xml:space="preserve">INV-WGN-2025-0472</w:t>
      </w:r>
    </w:p>
    <w:p>
      <w:pPr>
        <w:pStyle w:val="BodyText"/>
      </w:pPr>
      <w:r>
        <w:rPr>
          <w:bCs/>
          <w:b/>
        </w:rPr>
        <w:t xml:space="preserve">Payment Method:</w:t>
      </w:r>
      <w:r>
        <w:t xml:space="preserve"> </w:t>
      </w:r>
      <w:r>
        <w:t xml:space="preserve">Electronic Funds Transfer (EFT) or BACS</w:t>
      </w:r>
    </w:p>
    <w:p>
      <w:pPr>
        <w:pStyle w:val="BodyText"/>
      </w:pPr>
      <w:r>
        <w:rPr>
          <w:bCs/>
          <w:b/>
        </w:rPr>
        <w:t xml:space="preserve">Please note:</w:t>
      </w:r>
      <w:r>
        <w:t xml:space="preserve"> </w:t>
      </w:r>
      <w:r>
        <w:t xml:space="preserve">A late payment surcharge of 1.5% per month will apply to any balance outstanding after the due date of 14 July 2025, in accordance with New Zealand commercial invoicing standards.</w:t>
      </w:r>
    </w:p>
    <w:bookmarkEnd w:id="23"/>
    <w:bookmarkStart w:id="24" w:name="notes-terms-conditions"/>
    <w:p>
      <w:pPr>
        <w:pStyle w:val="Heading4"/>
      </w:pPr>
      <w:r>
        <w:t xml:space="preserve">Notes, Terms &amp; Conditions</w:t>
      </w:r>
    </w:p>
    <w:p>
      <w:pPr>
        <w:pStyle w:val="FirstParagraph"/>
      </w:pPr>
      <w:r>
        <w:t xml:space="preserve">This invoice is issued by a registered Astronomer operating in Wellington, New Zealand, in accordance with the New Zealand Business Registration Act 1992 and the Goods and Services Tax Act 1985. All services described herein were personally delivered or supervised by the named Astronomer, Dr. Eleanor Whitmore, who holds a Doctorate in Astrophysics from Victoria University of Wellington and is a registered member of the Royal Astronomical Society of New Zealand.</w:t>
      </w:r>
    </w:p>
    <w:p>
      <w:pPr>
        <w:numPr>
          <w:ilvl w:val="0"/>
          <w:numId w:val="1001"/>
        </w:numPr>
        <w:pStyle w:val="Compact"/>
      </w:pPr>
      <w:r>
        <w:t xml:space="preserve">All astronomical observations, reports, and educational content referenced in this invoice were conducted within the Wellington region, New Zealand, and comply with local council regulations regarding public gatherings and outdoor events.</w:t>
      </w:r>
    </w:p>
    <w:p>
      <w:pPr>
        <w:numPr>
          <w:ilvl w:val="0"/>
          <w:numId w:val="1001"/>
        </w:numPr>
        <w:pStyle w:val="Compact"/>
      </w:pPr>
      <w:r>
        <w:t xml:space="preserve">The Astronomer warrants that all technical data, star charts, and celestial assessments provided are accurate to the best of professional standards as of the date of delivery.</w:t>
      </w:r>
    </w:p>
    <w:p>
      <w:pPr>
        <w:numPr>
          <w:ilvl w:val="0"/>
          <w:numId w:val="1001"/>
        </w:numPr>
        <w:pStyle w:val="Compact"/>
      </w:pPr>
      <w:r>
        <w:t xml:space="preserve">Intellectual property rights to all original star maps, reports, and educational materials created specifically for this engagement remain with the Astronomer unless otherwise agreed in writing by both parties.</w:t>
      </w:r>
    </w:p>
    <w:p>
      <w:pPr>
        <w:numPr>
          <w:ilvl w:val="0"/>
          <w:numId w:val="1001"/>
        </w:numPr>
        <w:pStyle w:val="Compact"/>
      </w:pPr>
      <w:r>
        <w:t xml:space="preserve">This invoice is valid for payment within thirty (30) calendar days from the date of issue. Payment is to be made in New Zealand Dollars (NZD) to the account details specified above.</w:t>
      </w:r>
    </w:p>
    <w:p>
      <w:pPr>
        <w:numPr>
          <w:ilvl w:val="0"/>
          <w:numId w:val="1001"/>
        </w:numPr>
        <w:pStyle w:val="Compact"/>
      </w:pPr>
      <w:r>
        <w:t xml:space="preserve">Any disputes arising from this invoice shall be resolved under the jurisdiction of the District Court of Wellington, New Zealand, in accordance with the Consumer Guarantees Act 1993.</w:t>
      </w:r>
    </w:p>
    <w:p>
      <w:pPr>
        <w:numPr>
          <w:ilvl w:val="0"/>
          <w:numId w:val="1001"/>
        </w:numPr>
        <w:pStyle w:val="Compact"/>
      </w:pPr>
      <w:r>
        <w:t xml:space="preserve">The Astronomer reserves the right to issue a corrected invoice in the event of a clerical error. The client should notify the Astronomer's office in Wellington within seven (7) business days of receipt if any discrepancy is identified.</w:t>
      </w:r>
    </w:p>
    <w:p>
      <w:pPr>
        <w:pStyle w:val="FirstParagraph"/>
      </w:pPr>
      <w:r>
        <w:t xml:space="preserve">Thank you for engaging the services of a professional Astronomer in Wellington, New Zealand. We look forward to continuing our partnership in advancing public understanding of the night sky and supporting the astronomical heritage of Aotearoa New Zealand.</w:t>
      </w:r>
    </w:p>
    <w:bookmarkEnd w:id="24"/>
    <w:p>
      <w:pPr>
        <w:pStyle w:val="BodyText"/>
      </w:pPr>
      <w:r>
        <w:rPr>
          <w:bCs/>
          <w:b/>
        </w:rPr>
        <w:t xml:space="preserve">Dr. Eleanor Whitmore, PhD</w:t>
      </w:r>
      <w:r>
        <w:t xml:space="preserve"> </w:t>
      </w:r>
      <w:r>
        <w:t xml:space="preserve">| Senior Astronomer &amp; Celestial Consultant | Wellington, New Zealand</w:t>
      </w:r>
    </w:p>
    <w:p>
      <w:pPr>
        <w:pStyle w:val="BodyText"/>
      </w:pPr>
      <w:r>
        <w:t xml:space="preserve">12 Observatory Lane, Kelburn, Wellington 6022, New Zealand | +64 4 472 8831 | e.whitmore@wellingtonastronomer.co.nz</w:t>
      </w:r>
    </w:p>
    <w:p>
      <w:pPr>
        <w:pStyle w:val="BodyText"/>
      </w:pPr>
      <w:r>
        <w:t xml:space="preserve">This is a computer-generated invoice. No signature is required. Invoice No: INV-WGN-2025-0472 | Issued: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Astronomer Services - Wellington, New Zealand</dc:title>
  <dc:creator/>
  <dc:language>en</dc:language>
  <cp:keywords/>
  <dcterms:created xsi:type="dcterms:W3CDTF">2026-10-10T06:31:11Z</dcterms:created>
  <dcterms:modified xsi:type="dcterms:W3CDTF">2026-10-10T06:31:11Z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