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Astronomer Professional Services &amp; Consulting</w:t>
      </w:r>
    </w:p>
    <w:p>
      <w:pPr>
        <w:pStyle w:val="BodyText"/>
      </w:pPr>
      <w:r>
        <w:t xml:space="preserve">Specialized Astronomical Solutions for Nigeria Abuja</w:t>
      </w:r>
    </w:p>
    <w:p>
      <w:pPr>
        <w:pStyle w:val="BodyText"/>
      </w:pPr>
      <w:r>
        <w:rPr>
          <w:bCs/>
          <w:b/>
        </w:rPr>
        <w:t xml:space="preserve">Invoice Number:</w:t>
      </w:r>
      <w:r>
        <w:t xml:space="preserve"> </w:t>
      </w:r>
      <w:r>
        <w:t xml:space="preserve">AST-NGA-2025-0047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Start w:id="20" w:name="issued-by-astronomer"/>
    <w:p>
      <w:pPr>
        <w:pStyle w:val="Heading3"/>
      </w:pPr>
      <w:r>
        <w:t xml:space="preserve">Issued By (Astronomer)</w:t>
      </w:r>
    </w:p>
    <w:p>
      <w:pPr>
        <w:pStyle w:val="FirstParagraph"/>
      </w:pPr>
      <w:r>
        <w:rPr>
          <w:bCs/>
          <w:b/>
        </w:rPr>
        <w:t xml:space="preserve">Dr. Emeka Okafor, Ph.D.</w:t>
      </w:r>
    </w:p>
    <w:p>
      <w:pPr>
        <w:pStyle w:val="BodyText"/>
      </w:pPr>
      <w:r>
        <w:t xml:space="preserve">Lead Astronomer &amp; Principal Consultant</w:t>
      </w:r>
    </w:p>
    <w:p>
      <w:pPr>
        <w:pStyle w:val="BodyText"/>
      </w:pPr>
      <w:r>
        <w:t xml:space="preserve">Astronomer Research &amp; Advisory Services</w:t>
      </w:r>
    </w:p>
    <w:p>
      <w:pPr>
        <w:pStyle w:val="BodyText"/>
      </w:pPr>
      <w:r>
        <w:t xml:space="preserve">Plot 14, Zuba Avenue, Wuse II</w:t>
      </w:r>
    </w:p>
    <w:p>
      <w:pPr>
        <w:pStyle w:val="BodyText"/>
      </w:pPr>
      <w:r>
        <w:t xml:space="preserve">Abuja, FCT, Nigeria</w:t>
      </w:r>
    </w:p>
    <w:p>
      <w:pPr>
        <w:pStyle w:val="BodyText"/>
      </w:pPr>
      <w:r>
        <w:t xml:space="preserve">Tel: +234 803 555 0192</w:t>
      </w:r>
    </w:p>
    <w:p>
      <w:pPr>
        <w:pStyle w:val="BodyText"/>
      </w:pPr>
      <w:r>
        <w:t xml:space="preserve">Email: dr.okafor@astronomer-abuja.ng</w:t>
      </w:r>
    </w:p>
    <w:p>
      <w:pPr>
        <w:pStyle w:val="BodyText"/>
      </w:pPr>
      <w:r>
        <w:t xml:space="preserve">Tax ID (TIN): NG-ABJ-2019-88432</w:t>
      </w:r>
    </w:p>
    <w:bookmarkEnd w:id="20"/>
    <w:bookmarkStart w:id="21" w:name="billed-to-client"/>
    <w:p>
      <w:pPr>
        <w:pStyle w:val="Heading3"/>
      </w:pPr>
      <w:r>
        <w:t xml:space="preserve">Billed To (Client)</w:t>
      </w:r>
    </w:p>
    <w:p>
      <w:pPr>
        <w:pStyle w:val="FirstParagraph"/>
      </w:pPr>
      <w:r>
        <w:rPr>
          <w:bCs/>
          <w:b/>
        </w:rPr>
        <w:t xml:space="preserve">Nigerian Institute of Space &amp; Astronomy</w:t>
      </w:r>
    </w:p>
    <w:p>
      <w:pPr>
        <w:pStyle w:val="BodyText"/>
      </w:pPr>
      <w:r>
        <w:t xml:space="preserve">Attn: Prof. Amina Bello, Director</w:t>
      </w:r>
    </w:p>
    <w:p>
      <w:pPr>
        <w:pStyle w:val="BodyText"/>
      </w:pPr>
      <w:r>
        <w:t xml:space="preserve">12 Independence Avenue</w:t>
      </w:r>
    </w:p>
    <w:p>
      <w:pPr>
        <w:pStyle w:val="BodyText"/>
      </w:pPr>
      <w:r>
        <w:t xml:space="preserve">Abuja, FCT, Nigeria</w:t>
      </w:r>
    </w:p>
    <w:p>
      <w:pPr>
        <w:pStyle w:val="BodyText"/>
      </w:pPr>
      <w:r>
        <w:t xml:space="preserve">Tel: +234 805 220 7741</w:t>
      </w:r>
    </w:p>
    <w:p>
      <w:pPr>
        <w:pStyle w:val="BodyText"/>
      </w:pPr>
      <w:r>
        <w:t xml:space="preserve">Email: procurement@nisa.ng</w:t>
      </w:r>
    </w:p>
    <w:p>
      <w:pPr>
        <w:pStyle w:val="BodyText"/>
      </w:pPr>
      <w:r>
        <w:t xml:space="preserve">Client Reference: NISA-AST-2025-Q2</w:t>
      </w:r>
    </w:p>
    <w:bookmarkEnd w:id="21"/>
    <w:bookmarkStart w:id="23" w:name="X535ec40f4884e3809edb80b81168da6f272880f"/>
    <w:p>
      <w:pPr>
        <w:pStyle w:val="Heading2"/>
      </w:pPr>
      <w:r>
        <w:t xml:space="preserve">Description of Astronomer Services Rendered in Nigeria Abuja</w:t>
      </w:r>
    </w:p>
    <w:p>
      <w:pPr>
        <w:pStyle w:val="FirstParagraph"/>
      </w:pPr>
      <w:r>
        <w:t xml:space="preserve">This Invoice documents the professional services provided by the undersigned Astronomer to the client in Abuja, Nigeria, covering astronomical research, equipment calibration, data analysis, and educational consultancy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Astronomer Role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Installation and calibration of the 1.2-meter optical telescope at the Abuja Astronomical Observatory, including alignment of the equatorial mount and verification of the primary mirror focus across the visible spectrum.</w:t>
            </w:r>
          </w:p>
        </w:tc>
        <w:tc>
          <w:tcPr/>
          <w:p>
            <w:pPr>
              <w:pStyle w:val="Compact"/>
              <w:jc w:val="left"/>
            </w:pPr>
            <w:r>
              <w:t xml:space="preserve">Lead Astronomer</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Astronomical data analysis and spectral interpretation of 47 deep-sky objects observed during the March–May 2025 observing season from the Abuja site. Includes generation of photometric light curves and publication-ready figures.</w:t>
            </w:r>
          </w:p>
        </w:tc>
        <w:tc>
          <w:tcPr/>
          <w:p>
            <w:pPr>
              <w:pStyle w:val="Compact"/>
              <w:jc w:val="left"/>
            </w:pPr>
            <w:r>
              <w:t xml:space="preserve">Astronomer Analyst</w:t>
            </w:r>
          </w:p>
        </w:tc>
        <w:tc>
          <w:tcPr/>
          <w:p>
            <w:pPr>
              <w:pStyle w:val="Compact"/>
              <w:jc w:val="left"/>
            </w:pPr>
            <w:r>
              <w:t xml:space="preserve">47</w:t>
            </w:r>
          </w:p>
        </w:tc>
        <w:tc>
          <w:tcPr/>
          <w:p>
            <w:pPr>
              <w:pStyle w:val="Compact"/>
              <w:jc w:val="left"/>
            </w:pPr>
            <w:r>
              <w:t xml:space="preserve">18,500.00</w:t>
            </w:r>
          </w:p>
        </w:tc>
        <w:tc>
          <w:tcPr/>
          <w:p>
            <w:pPr>
              <w:pStyle w:val="Compact"/>
              <w:jc w:val="left"/>
            </w:pPr>
            <w:r>
              <w:t xml:space="preserve">869,500.00</w:t>
            </w:r>
          </w:p>
        </w:tc>
      </w:tr>
      <w:tr>
        <w:tc>
          <w:tcPr/>
          <w:p>
            <w:pPr>
              <w:pStyle w:val="Compact"/>
              <w:jc w:val="left"/>
            </w:pPr>
            <w:r>
              <w:t xml:space="preserve">3</w:t>
            </w:r>
          </w:p>
        </w:tc>
        <w:tc>
          <w:tcPr/>
          <w:p>
            <w:pPr>
              <w:pStyle w:val="Compact"/>
              <w:jc w:val="left"/>
            </w:pPr>
            <w:r>
              <w:t xml:space="preserve">Design and delivery of a 12-week introductory astronomy curriculum for secondary school students in Abuja, FCT. The Astronomer prepared all lesson plans, laboratory exercises, and assessment materials aligned with the Nigerian educational standards.</w:t>
            </w:r>
          </w:p>
        </w:tc>
        <w:tc>
          <w:tcPr/>
          <w:p>
            <w:pPr>
              <w:pStyle w:val="Compact"/>
              <w:jc w:val="left"/>
            </w:pPr>
            <w:r>
              <w:t xml:space="preserve">Astronomer Educator</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4</w:t>
            </w:r>
          </w:p>
        </w:tc>
        <w:tc>
          <w:tcPr/>
          <w:p>
            <w:pPr>
              <w:pStyle w:val="Compact"/>
              <w:jc w:val="left"/>
            </w:pPr>
            <w:r>
              <w:t xml:space="preserve">Consultation on the siting and environmental impact assessment for a proposed new radio astronomy dish facility in the Maitama district of Abuja. The Astronomer conducted radio-frequency interference surveys and submitted a 60-page technical report.</w:t>
            </w:r>
          </w:p>
        </w:tc>
        <w:tc>
          <w:tcPr/>
          <w:p>
            <w:pPr>
              <w:pStyle w:val="Compact"/>
              <w:jc w:val="left"/>
            </w:pPr>
            <w:r>
              <w:t xml:space="preserve">Astronomer Consultant</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5</w:t>
            </w:r>
          </w:p>
        </w:tc>
        <w:tc>
          <w:tcPr/>
          <w:p>
            <w:pPr>
              <w:pStyle w:val="Compact"/>
              <w:jc w:val="left"/>
            </w:pPr>
            <w:r>
              <w:t xml:space="preserve">Public lecture series: "The Night Sky Over Nigeria Abuja" – a four-evening open lecture held at the National Theatre, Abuja. The Astronomer presented on celestial navigation, the zodiac as visible from the Nigerian equatorial latitude, and upcoming astronomical events for 2025–2026.</w:t>
            </w:r>
          </w:p>
        </w:tc>
        <w:tc>
          <w:tcPr/>
          <w:p>
            <w:pPr>
              <w:pStyle w:val="Compact"/>
              <w:jc w:val="left"/>
            </w:pPr>
            <w:r>
              <w:t xml:space="preserve">Astronomer Speaker</w:t>
            </w:r>
          </w:p>
        </w:tc>
        <w:tc>
          <w:tcPr/>
          <w:p>
            <w:pPr>
              <w:pStyle w:val="Compact"/>
              <w:jc w:val="left"/>
            </w:pPr>
            <w:r>
              <w:t xml:space="preserve">4</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Procurement and configuration of a CCD imaging system, filter wheel, and guiding camera for the Abuja observatory. The Astronomer sourced components, supervised installation, and performed end-to-end imaging tests.</w:t>
            </w:r>
          </w:p>
        </w:tc>
        <w:tc>
          <w:tcPr/>
          <w:p>
            <w:pPr>
              <w:pStyle w:val="Compact"/>
              <w:jc w:val="left"/>
            </w:pPr>
            <w:r>
              <w:t xml:space="preserve">Astronomer Engineer</w:t>
            </w:r>
          </w:p>
        </w:tc>
        <w:tc>
          <w:tcPr/>
          <w:p>
            <w:pPr>
              <w:pStyle w:val="Compact"/>
              <w:jc w:val="left"/>
            </w:pPr>
            <w:r>
              <w:t xml:space="preserve">1</w:t>
            </w:r>
          </w:p>
        </w:tc>
        <w:tc>
          <w:tcPr/>
          <w:p>
            <w:pPr>
              <w:pStyle w:val="Compact"/>
              <w:jc w:val="left"/>
            </w:pPr>
            <w:r>
              <w:t xml:space="preserve">3,750,000.00</w:t>
            </w:r>
          </w:p>
        </w:tc>
        <w:tc>
          <w:tcPr/>
          <w:p>
            <w:pPr>
              <w:pStyle w:val="Compact"/>
              <w:jc w:val="left"/>
            </w:pPr>
            <w:r>
              <w:t xml:space="preserve">3,750,000.00</w:t>
            </w:r>
          </w:p>
        </w:tc>
      </w:tr>
      <w:tr>
        <w:tc>
          <w:tcPr/>
          <w:p>
            <w:pPr>
              <w:pStyle w:val="Compact"/>
              <w:jc w:val="left"/>
            </w:pPr>
            <w:r>
              <w:t xml:space="preserve">7</w:t>
            </w:r>
          </w:p>
        </w:tc>
        <w:tc>
          <w:tcPr/>
          <w:p>
            <w:pPr>
              <w:pStyle w:val="Compact"/>
              <w:jc w:val="left"/>
            </w:pPr>
            <w:r>
              <w:t xml:space="preserve">Monthly maintenance and performance audit of all optical and electronic instruments at the Abuja Astronomical Observatory for the period January through June 2025. Includes firmware updates, optical cleaning, and calibration log documentation.</w:t>
            </w:r>
          </w:p>
        </w:tc>
        <w:tc>
          <w:tcPr/>
          <w:p>
            <w:pPr>
              <w:pStyle w:val="Compact"/>
              <w:jc w:val="left"/>
            </w:pPr>
            <w:r>
              <w:t xml:space="preserve">Astronomer Technician</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13,449,500.00</w:t>
            </w:r>
          </w:p>
        </w:tc>
      </w:tr>
      <w:tr>
        <w:tc>
          <w:tcPr/>
          <w:p>
            <w:pPr>
              <w:pStyle w:val="Compact"/>
              <w:jc w:val="left"/>
            </w:pPr>
            <w:r>
              <w:t xml:space="preserve">VAT (7.5% – Nigeria Abuja FCT)</w:t>
            </w:r>
          </w:p>
        </w:tc>
        <w:tc>
          <w:tcPr/>
          <w:p>
            <w:pPr>
              <w:pStyle w:val="Compact"/>
              <w:jc w:val="right"/>
            </w:pPr>
            <w:r>
              <w:t xml:space="preserve">1,008,712.50</w:t>
            </w:r>
          </w:p>
        </w:tc>
      </w:tr>
      <w:tr>
        <w:tc>
          <w:tcPr/>
          <w:p>
            <w:pPr>
              <w:pStyle w:val="Compact"/>
              <w:jc w:val="left"/>
            </w:pPr>
            <w:r>
              <w:t xml:space="preserve">Withholding Tax (5%)</w:t>
            </w:r>
          </w:p>
        </w:tc>
        <w:tc>
          <w:tcPr/>
          <w:p>
            <w:pPr>
              <w:pStyle w:val="Compact"/>
              <w:jc w:val="right"/>
            </w:pPr>
            <w:r>
              <w:t xml:space="preserve">(672,475.00)</w:t>
            </w:r>
          </w:p>
        </w:tc>
      </w:tr>
      <w:tr>
        <w:tc>
          <w:tcPr/>
          <w:p>
            <w:pPr>
              <w:pStyle w:val="Compact"/>
              <w:jc w:val="left"/>
            </w:pPr>
            <w:r>
              <w:t xml:space="preserve">Grand Total Due</w:t>
            </w:r>
          </w:p>
        </w:tc>
        <w:tc>
          <w:tcPr/>
          <w:p>
            <w:pPr>
              <w:pStyle w:val="Compact"/>
              <w:jc w:val="right"/>
            </w:pPr>
            <w:r>
              <w:t xml:space="preserve">13,785,737.50</w:t>
            </w:r>
          </w:p>
        </w:tc>
      </w:tr>
    </w:tbl>
    <w:bookmarkStart w:id="22"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Federal Inland Revenue Service (FIRS) guidelines applicable to professional services rendered in Abuja, Nigeria. All amounts are denominated in Nigerian Naira (NGN) and are subject to the prevailing tax regulations in the Federal Capital Territory.</w:t>
      </w:r>
    </w:p>
    <w:p>
      <w:pPr>
        <w:pStyle w:val="BodyText"/>
      </w:pPr>
      <w:r>
        <w:rPr>
          <w:bCs/>
          <w:b/>
        </w:rPr>
        <w:t xml:space="preserve">2.</w:t>
      </w:r>
      <w:r>
        <w:t xml:space="preserve"> </w:t>
      </w:r>
      <w:r>
        <w:t xml:space="preserve">Payment for this Invoice is due within fifteen (15) calendar days of the Invoice date. Please remit payment via bank transfer to: Zenith Bank PLC, Account Name: Astronomer Research &amp; Advisory Services, Account Number: 1024 5587 9012, Branch: Wuse II, Abuja, Nigeria.</w:t>
      </w:r>
    </w:p>
    <w:p>
      <w:pPr>
        <w:pStyle w:val="BodyText"/>
      </w:pPr>
      <w:r>
        <w:rPr>
          <w:bCs/>
          <w:b/>
        </w:rPr>
        <w:t xml:space="preserve">3.</w:t>
      </w:r>
      <w:r>
        <w:t xml:space="preserve"> </w:t>
      </w:r>
      <w:r>
        <w:t xml:space="preserve">The Astronomer reserves the right to issue a revised Invoice should any scope of work described herein be amended by mutual written agreement between the parties. Any additional astronomical observations, equipment upgrades, or consultancy engagements beyond the scope listed above will be invoiced separately.</w:t>
      </w:r>
    </w:p>
    <w:p>
      <w:pPr>
        <w:pStyle w:val="BodyText"/>
      </w:pPr>
      <w:r>
        <w:rPr>
          <w:bCs/>
          <w:b/>
        </w:rPr>
        <w:t xml:space="preserve">4.</w:t>
      </w:r>
      <w:r>
        <w:t xml:space="preserve"> </w:t>
      </w:r>
      <w:r>
        <w:t xml:space="preserve">All astronomical data, spectral analyses, and technical reports delivered under this Invoice remain the intellectual property of the client upon full settlement. The Astronomer retains the right to reference the project in professional portfolios and academic publications, subject to a thirty-day prior notice to the client.</w:t>
      </w:r>
    </w:p>
    <w:p>
      <w:pPr>
        <w:pStyle w:val="BodyText"/>
      </w:pPr>
      <w:r>
        <w:rPr>
          <w:bCs/>
          <w:b/>
        </w:rPr>
        <w:t xml:space="preserve">5.</w:t>
      </w:r>
      <w:r>
        <w:t xml:space="preserve"> </w:t>
      </w:r>
      <w:r>
        <w:t xml:space="preserve">Please quote the Invoice number AST-NGA-2025-0047 on all correspondence and remittance advices to ensure proper reconciliation of this Invoice within the client's accounts payable system.</w:t>
      </w:r>
    </w:p>
    <w:bookmarkEnd w:id="22"/>
    <w:p>
      <w:pPr>
        <w:pStyle w:val="BodyText"/>
      </w:pPr>
      <w:r>
        <w:rPr>
          <w:bCs/>
          <w:b/>
        </w:rPr>
        <w:t xml:space="preserve">Astronomer Research &amp; Advisory Services</w:t>
      </w:r>
      <w:r>
        <w:t xml:space="preserve"> </w:t>
      </w:r>
      <w:r>
        <w:t xml:space="preserve">| Plot 14, Zuba Avenue, Wuse II, Abuja, FCT, Nigeria</w:t>
      </w:r>
    </w:p>
    <w:p>
      <w:pPr>
        <w:pStyle w:val="BodyText"/>
      </w:pPr>
      <w:r>
        <w:t xml:space="preserve">Registered with the Corporate Affairs Commission (CAC) – RC: 1847293 | TIN: NG-ABJ-2019-88432</w:t>
      </w:r>
    </w:p>
    <w:p>
      <w:pPr>
        <w:pStyle w:val="BodyText"/>
      </w:pPr>
      <w:r>
        <w:t xml:space="preserve">This Invoice was generated electronically and is valid without a physical signature. For queries regarding this Invoice, please contact the issuing Astronomer at the address above.</w:t>
      </w:r>
    </w:p>
    <w:p>
      <w:pPr>
        <w:pStyle w:val="BodyText"/>
      </w:pPr>
      <w:r>
        <w:t xml:space="preserve">Invoice – Astronomer – Nigeria Abuja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Nigeria Abuja</dc:title>
  <dc:creator/>
  <dc:language>en</dc:language>
  <cp:keywords/>
  <dcterms:created xsi:type="dcterms:W3CDTF">2026-10-10T02:41:49Z</dcterms:created>
  <dcterms:modified xsi:type="dcterms:W3CDTF">2026-10-10T02:41:49Z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