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invoice"/>
    <w:p>
      <w:pPr>
        <w:pStyle w:val="Heading1"/>
      </w:pPr>
      <w:r>
        <w:t xml:space="preserve">INVOICE</w:t>
      </w:r>
    </w:p>
    <w:p>
      <w:pPr>
        <w:pStyle w:val="FirstParagraph"/>
      </w:pPr>
      <w:r>
        <w:t xml:space="preserve">Astronomer Professional Services &amp; Astronomical Consulting</w:t>
      </w:r>
    </w:p>
    <w:p>
      <w:pPr>
        <w:pStyle w:val="BodyText"/>
      </w:pPr>
      <w:r>
        <w:t xml:space="preserve">Uganda Kampala — East Africa</w:t>
      </w:r>
    </w:p>
    <w:p>
      <w:pPr>
        <w:pStyle w:val="BodyText"/>
      </w:pPr>
      <w:r>
        <w:t xml:space="preserve">Invoice No: UG-KLA-AST-2025-0047</w:t>
      </w:r>
    </w:p>
    <w:bookmarkEnd w:id="20"/>
    <w:bookmarkStart w:id="21" w:name="issued-by-astronomer"/>
    <w:p>
      <w:pPr>
        <w:pStyle w:val="Heading3"/>
      </w:pPr>
      <w:r>
        <w:t xml:space="preserve">Issued By (Astronomer)</w:t>
      </w:r>
    </w:p>
    <w:p>
      <w:pPr>
        <w:pStyle w:val="FirstParagraph"/>
      </w:pPr>
      <w:r>
        <w:rPr>
          <w:bCs/>
          <w:b/>
        </w:rPr>
        <w:t xml:space="preserve">Dr. Samuel Okello Mwangi</w:t>
      </w:r>
    </w:p>
    <w:p>
      <w:pPr>
        <w:pStyle w:val="BodyText"/>
      </w:pPr>
      <w:r>
        <w:t xml:space="preserve">Lead Astronomer &amp; Astrophysics Consultant</w:t>
      </w:r>
    </w:p>
    <w:p>
      <w:pPr>
        <w:pStyle w:val="BodyText"/>
      </w:pPr>
      <w:r>
        <w:t xml:space="preserve">Kampala Astronomical Research Institute</w:t>
      </w:r>
    </w:p>
    <w:p>
      <w:pPr>
        <w:pStyle w:val="BodyText"/>
      </w:pPr>
      <w:r>
        <w:t xml:space="preserve">P.O. Box 1247, Kampala, Uganda</w:t>
      </w:r>
    </w:p>
    <w:p>
      <w:pPr>
        <w:pStyle w:val="BodyText"/>
      </w:pPr>
      <w:r>
        <w:t xml:space="preserve">Email: s.okello@kari-uganda.org</w:t>
      </w:r>
    </w:p>
    <w:p>
      <w:pPr>
        <w:pStyle w:val="BodyText"/>
      </w:pPr>
      <w:r>
        <w:t xml:space="preserve">Phone: +256 772 345 678</w:t>
      </w:r>
    </w:p>
    <w:bookmarkEnd w:id="21"/>
    <w:bookmarkStart w:id="22" w:name="billed-to-client"/>
    <w:p>
      <w:pPr>
        <w:pStyle w:val="Heading3"/>
      </w:pPr>
      <w:r>
        <w:t xml:space="preserve">Billed To (Client)</w:t>
      </w:r>
    </w:p>
    <w:p>
      <w:pPr>
        <w:pStyle w:val="FirstParagraph"/>
      </w:pPr>
      <w:r>
        <w:rPr>
          <w:bCs/>
          <w:b/>
        </w:rPr>
        <w:t xml:space="preserve">Uganda National Observatory &amp; Space Agency</w:t>
      </w:r>
    </w:p>
    <w:p>
      <w:pPr>
        <w:pStyle w:val="BodyText"/>
      </w:pPr>
      <w:r>
        <w:t xml:space="preserve">Attn: Director of Research &amp; Development</w:t>
      </w:r>
    </w:p>
    <w:p>
      <w:pPr>
        <w:pStyle w:val="BodyText"/>
      </w:pPr>
      <w:r>
        <w:t xml:space="preserve">Plot 45, Ntinda Road</w:t>
      </w:r>
    </w:p>
    <w:p>
      <w:pPr>
        <w:pStyle w:val="BodyText"/>
      </w:pPr>
      <w:r>
        <w:t xml:space="preserve">Kampala, Uganda</w:t>
      </w:r>
    </w:p>
    <w:p>
      <w:pPr>
        <w:pStyle w:val="BodyText"/>
      </w:pPr>
      <w:r>
        <w:t xml:space="preserve">Email: research@unosa.go.ug</w:t>
      </w:r>
    </w:p>
    <w:p>
      <w:pPr>
        <w:pStyle w:val="BodyText"/>
      </w:pPr>
      <w:r>
        <w:t xml:space="preserve">Phone: +256 414 220 901</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Ugandan Shilling (UGX)</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Equatorial Sky Survey &amp; Celestial Mapping Initiative</w:t>
      </w:r>
    </w:p>
    <w:p>
      <w:pPr>
        <w:pStyle w:val="BodyText"/>
      </w:pPr>
      <w:r>
        <w:rPr>
          <w:bCs/>
          <w:b/>
        </w:rPr>
        <w:t xml:space="preserve">Location:</w:t>
      </w:r>
      <w:r>
        <w:t xml:space="preserve"> </w:t>
      </w:r>
      <w:r>
        <w:t xml:space="preserve">Uganda Kampala &amp; surrounding highland observation sites</w:t>
      </w:r>
    </w:p>
    <w:p>
      <w:pPr>
        <w:pStyle w:val="BodyText"/>
      </w:pPr>
      <w:r>
        <w:rPr>
          <w:bCs/>
          <w:b/>
        </w:rPr>
        <w:t xml:space="preserve">Contract No:</w:t>
      </w:r>
      <w:r>
        <w:t xml:space="preserve"> </w:t>
      </w:r>
      <w:r>
        <w:t xml:space="preserve">UNOSA-AST-2025-012</w:t>
      </w:r>
    </w:p>
    <w:p>
      <w:pPr>
        <w:pStyle w:val="BodyText"/>
      </w:pPr>
      <w:r>
        <w:rPr>
          <w:bCs/>
          <w:b/>
        </w:rPr>
        <w:t xml:space="preserve">Period:</w:t>
      </w:r>
      <w:r>
        <w:t xml:space="preserve"> </w:t>
      </w:r>
      <w:r>
        <w:t xml:space="preserve">January 2025 – June 2025</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Astronomer Services</w:t>
            </w:r>
          </w:p>
        </w:tc>
        <w:tc>
          <w:tcPr/>
          <w:p>
            <w:pPr>
              <w:pStyle w:val="Compact"/>
              <w:jc w:val="left"/>
            </w:pPr>
            <w:r>
              <w:t xml:space="preserve">Quantity / Duration</w:t>
            </w:r>
          </w:p>
        </w:tc>
        <w:tc>
          <w:tcPr/>
          <w:p>
            <w:pPr>
              <w:pStyle w:val="Compact"/>
              <w:jc w:val="left"/>
            </w:pPr>
            <w:r>
              <w:t xml:space="preserve">Unit 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Professional Astronomer field observation and data collection at the Uganda Kampala equatorial observation station. Includes nightly monitoring of celestial objects, stellar photometry, and atmospheric condition logging for the regional sky survey programme.</w:t>
            </w:r>
          </w:p>
        </w:tc>
        <w:tc>
          <w:tcPr/>
          <w:p>
            <w:pPr>
              <w:pStyle w:val="Compact"/>
              <w:jc w:val="left"/>
            </w:pPr>
            <w:r>
              <w:t xml:space="preserve">120 observation nights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Astronomer-led calibration and maintenance of the 600mm equatorial telescope array. This service covers optical alignment, firmware updates, sensor diagnostics, and mechanical adjustments to ensure the Astronomer can deliver high-precision measurements throughout the survey period in Uganda Kampala.</w:t>
            </w:r>
          </w:p>
        </w:tc>
        <w:tc>
          <w:tcPr/>
          <w:p>
            <w:pPr>
              <w:pStyle w:val="Compact"/>
              <w:jc w:val="left"/>
            </w:pPr>
            <w:r>
              <w:t xml:space="preserve">24 maintenance sessions</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3</w:t>
            </w:r>
          </w:p>
        </w:tc>
        <w:tc>
          <w:tcPr/>
          <w:p>
            <w:pPr>
              <w:pStyle w:val="Compact"/>
              <w:jc w:val="left"/>
            </w:pPr>
            <w:r>
              <w:t xml:space="preserve">Preparation and delivery of the comprehensive Astronomer technical report documenting all celestial observations, astrometric data, and spectroscopic analyses conducted during the first half of 2025. The report includes 340 pages of annotated data, 120 high-resolution astrophotographic plates, and statistical modelling of variable star behaviour observed from Uganda Kampala.</w:t>
            </w:r>
          </w:p>
        </w:tc>
        <w:tc>
          <w:tcPr/>
          <w:p>
            <w:pPr>
              <w:pStyle w:val="Compact"/>
              <w:jc w:val="left"/>
            </w:pPr>
            <w:r>
              <w:t xml:space="preserve">1 full report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Astronomer training and capacity-building workshops for the Uganda National Observatory junior research staff. Three intensive workshops covering modern astrophotography techniques, data reduction pipelines, and the use of the Astronomer's proprietary celestial navigation software. Conducted at the Kampala training facility.</w:t>
            </w:r>
          </w:p>
        </w:tc>
        <w:tc>
          <w:tcPr/>
          <w:p>
            <w:pPr>
              <w:pStyle w:val="Compact"/>
              <w:jc w:val="left"/>
            </w:pPr>
            <w:r>
              <w:t xml:space="preserve">3 workshops (2 days each)</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5</w:t>
            </w:r>
          </w:p>
        </w:tc>
        <w:tc>
          <w:tcPr/>
          <w:p>
            <w:pPr>
              <w:pStyle w:val="Compact"/>
              <w:jc w:val="left"/>
            </w:pPr>
            <w:r>
              <w:t xml:space="preserve">Procurement and installation of supplementary astronomical instrumentation: two 200mm Schmidt-Cassegrain auxiliary telescopes, a digital CCD imaging system, and a dedicated weather-station package for the Uganda Kampala observation platform. Includes delivery, setup, and initial commissioning by the Astronomer.</w:t>
            </w:r>
          </w:p>
        </w:tc>
        <w:tc>
          <w:tcPr/>
          <w:p>
            <w:pPr>
              <w:pStyle w:val="Compact"/>
              <w:jc w:val="left"/>
            </w:pPr>
            <w:r>
              <w:t xml:space="preserve">1 package</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6</w:t>
            </w:r>
          </w:p>
        </w:tc>
        <w:tc>
          <w:tcPr/>
          <w:p>
            <w:pPr>
              <w:pStyle w:val="Compact"/>
              <w:jc w:val="left"/>
            </w:pPr>
            <w:r>
              <w:t xml:space="preserve">Astronomer on-call emergency response and ad-hoc consultation services. This covers urgent observations of transient astronomical events (supernovae, meteor showers, planetary conjunctions) and availability for the client's leadership to seek the Astronomer's expert opinion on any celestial or space-related matter arising in Uganda Kampala or the broader East African region.</w:t>
            </w:r>
          </w:p>
        </w:tc>
        <w:tc>
          <w:tcPr/>
          <w:p>
            <w:pPr>
              <w:pStyle w:val="Compact"/>
              <w:jc w:val="left"/>
            </w:pPr>
            <w:r>
              <w:t xml:space="preserve">6 months (Jan–Jun 2025)</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7</w:t>
            </w:r>
          </w:p>
        </w:tc>
        <w:tc>
          <w:tcPr/>
          <w:p>
            <w:pPr>
              <w:pStyle w:val="Compact"/>
              <w:jc w:val="left"/>
            </w:pPr>
            <w:r>
              <w:t xml:space="preserve">Travel, accommodation, and field logistics for the Astronomer and two research assistants. Includes transport between the Uganda Kampala base station and remote highland observation sites (Mgahinga, Rwenzori foothills, and Lake Victoria shoreline stations), per diem allowances, and local vehicle hire for the duration of the contract period.</w:t>
            </w:r>
          </w:p>
        </w:tc>
        <w:tc>
          <w:tcPr/>
          <w:p>
            <w:pPr>
              <w:pStyle w:val="Compact"/>
              <w:jc w:val="left"/>
            </w:pPr>
            <w:r>
              <w:t xml:space="preserve">6 months</w:t>
            </w:r>
          </w:p>
        </w:tc>
        <w:tc>
          <w:tcPr/>
          <w:p>
            <w:pPr>
              <w:pStyle w:val="Compact"/>
              <w:jc w:val="left"/>
            </w:pPr>
            <w:r>
              <w:t xml:space="preserve">220,000</w:t>
            </w:r>
          </w:p>
        </w:tc>
        <w:tc>
          <w:tcPr/>
          <w:p>
            <w:pPr>
              <w:pStyle w:val="Compact"/>
              <w:jc w:val="left"/>
            </w:pPr>
            <w:r>
              <w:t xml:space="preserve">1,320,000</w:t>
            </w:r>
          </w:p>
        </w:tc>
      </w:tr>
    </w:tbl>
    <w:p>
      <w:pPr>
        <w:pStyle w:val="BodyText"/>
      </w:pPr>
      <w:r>
        <w:t xml:space="preserve">Subtotal:</w:t>
      </w:r>
      <w:r>
        <w:t xml:space="preserve">UGX 22,530,000</w:t>
      </w:r>
    </w:p>
    <w:p>
      <w:pPr>
        <w:pStyle w:val="BodyText"/>
      </w:pPr>
      <w:r>
        <w:t xml:space="preserve">VAT (18%):</w:t>
      </w:r>
      <w:r>
        <w:t xml:space="preserve">UGX 4,055,400</w:t>
      </w:r>
    </w:p>
    <w:p>
      <w:pPr>
        <w:pStyle w:val="BodyText"/>
      </w:pPr>
      <w:r>
        <w:t xml:space="preserve">Uganda Withholding Tax (6%):</w:t>
      </w:r>
      <w:r>
        <w:t xml:space="preserve">UGX (1,351,800)</w:t>
      </w:r>
    </w:p>
    <w:p>
      <w:pPr>
        <w:pStyle w:val="BodyText"/>
      </w:pPr>
      <w:r>
        <w:t xml:space="preserve">Grand Total Due:</w:t>
      </w:r>
      <w:r>
        <w:t xml:space="preserve">UGX 25,233,600</w:t>
      </w:r>
    </w:p>
    <w:bookmarkStart w:id="25" w:name="invoice-notes-terms"/>
    <w:p>
      <w:pPr>
        <w:pStyle w:val="Heading3"/>
      </w:pPr>
      <w:r>
        <w:t xml:space="preserve">Invoice Notes &amp; Terms</w:t>
      </w:r>
    </w:p>
    <w:p>
      <w:pPr>
        <w:pStyle w:val="FirstParagraph"/>
      </w:pPr>
      <w:r>
        <w:t xml:space="preserve">This Invoice is issued by the undersigned Astronomer, Dr. Samuel Okello Mwangi, in fulfilment of the professional services agreement (Contract No. UNOSA-AST-2025-012) executed between the Kampala Astronomical Research Institute and the Uganda National Observatory &amp; Space Agency. All services described herein were performed in and around Uganda Kampala and its designated highland observation sites during the period of January through June 2025.</w:t>
      </w:r>
    </w:p>
    <w:p>
      <w:pPr>
        <w:pStyle w:val="BodyText"/>
      </w:pPr>
      <w:r>
        <w:t xml:space="preserve">Payment of this Invoice is due within thirty (30) calendar days of the invoice date, no later than 15 July 2025. Payment shall be made via bank transfer to the account designated below. Late payments shall attract a penalty of 2% per month as stipulated in the master service agreement. The Astronomer reserves the right to suspend ongoing field operations and data delivery until full settlement of this Invoice is confirmed in writing by the client's finance department.</w:t>
      </w:r>
    </w:p>
    <w:p>
      <w:pPr>
        <w:pStyle w:val="BodyText"/>
      </w:pPr>
      <w:r>
        <w:t xml:space="preserve">All astronomical data, raw observations, processed images, and the final technical report referenced in this Invoice remain the intellectual property of the Uganda National Observatory &amp; Space Agency upon full payment. The Astronomer retains the right to publish peer-reviewed findings in international journals, provided that the client is given a minimum of ninety (90) days' prior notice before any such publication. This Invoice does not constitute a warranty of any kind beyond the accuracy and completeness of the Astronomer's professional work as described in the line items above.</w:t>
      </w:r>
    </w:p>
    <w:p>
      <w:pPr>
        <w:pStyle w:val="BodyText"/>
      </w:pPr>
      <w:r>
        <w:t xml:space="preserve">Bank Details for Payment: Bank of Uganda, Kampala Branch — Account Name: Kampala Astronomical Research Institute — Account Number: 0045-7821-3390 — SWIFT: BOUGUGKA — Reference: UG-KLA-AST-2025-0047.</w:t>
      </w:r>
    </w:p>
    <w:p>
      <w:pPr>
        <w:pStyle w:val="BodyText"/>
      </w:pPr>
      <w:r>
        <w:t xml:space="preserve">Should the client require any clarification regarding this Invoice, the Astronomer or the institute's administrative office in Uganda Kampala may be contacted during standard business hours, Monday through Friday, 08:00 to 17:00 East Africa Time (EAT).</w:t>
      </w:r>
    </w:p>
    <w:bookmarkEnd w:id="25"/>
    <w:p>
      <w:pPr>
        <w:pStyle w:val="BodyText"/>
      </w:pPr>
      <w:r>
        <w:rPr>
          <w:bCs/>
          <w:b/>
        </w:rPr>
        <w:t xml:space="preserve">Dr. Samuel Okello Mwangi</w:t>
      </w:r>
      <w:r>
        <w:t xml:space="preserve"> </w:t>
      </w:r>
      <w:r>
        <w:t xml:space="preserve">— Lead Astronomer &amp; Signatory</w:t>
      </w:r>
    </w:p>
    <w:p>
      <w:pPr>
        <w:pStyle w:val="BodyText"/>
      </w:pPr>
      <w:r>
        <w:t xml:space="preserve">Kampala Astronomical Research Institute • P.O. Box 1247, Kampala, Uganda</w:t>
      </w:r>
    </w:p>
    <w:p>
      <w:pPr>
        <w:pStyle w:val="BodyText"/>
      </w:pPr>
      <w:r>
        <w:t xml:space="preserve">This Invoice is valid for 90 days from the date of issue. Please quote Invoice No. UG-KLA-AST-2025-0047 in all correspondence and remittances.</w:t>
      </w:r>
    </w:p>
    <w:p>
      <w:pPr>
        <w:pStyle w:val="BodyText"/>
      </w:pPr>
      <w:r>
        <w:t xml:space="preserve">© 2025 Kampala Astronomical Research Institute. All rights reserved. Uganda Kampala — East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Uganda Kampala</dc:title>
  <dc:creator/>
  <dc:language>en</dc:language>
  <cp:keywords/>
  <dcterms:created xsi:type="dcterms:W3CDTF">2026-10-10T06:58:15Z</dcterms:created>
  <dcterms:modified xsi:type="dcterms:W3CDTF">2026-10-10T06:58:15Z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