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utotech-córdoba-engineering"/>
    <w:p>
      <w:pPr>
        <w:pStyle w:val="Heading1"/>
      </w:pPr>
      <w:r>
        <w:t xml:space="preserve">AutoTech Córdoba Engineering</w:t>
      </w:r>
    </w:p>
    <w:p>
      <w:pPr>
        <w:pStyle w:val="FirstParagraph"/>
      </w:pPr>
      <w:r>
        <w:rPr>
          <w:bCs/>
          <w:b/>
        </w:rPr>
        <w:t xml:space="preserve">Professional Automotive Engineering Services</w:t>
      </w:r>
    </w:p>
    <w:p>
      <w:pPr>
        <w:pStyle w:val="BodyText"/>
      </w:pPr>
      <w:r>
        <w:t xml:space="preserve">Av. Colón 1234, Piso 5, Of. 502</w:t>
      </w:r>
    </w:p>
    <w:p>
      <w:pPr>
        <w:pStyle w:val="BodyText"/>
      </w:pPr>
      <w:r>
        <w:t xml:space="preserve">X5000ABC Córdoba, Argentina</w:t>
      </w:r>
    </w:p>
    <w:p>
      <w:pPr>
        <w:pStyle w:val="BodyText"/>
      </w:pPr>
      <w:r>
        <w:t xml:space="preserve">CUIT: 30-71234567-8</w:t>
      </w:r>
    </w:p>
    <w:p>
      <w:pPr>
        <w:pStyle w:val="BodyText"/>
      </w:pPr>
      <w:r>
        <w:t xml:space="preserve">Email: billing@autotechcordoba.com.ar</w:t>
      </w:r>
    </w:p>
    <w:p>
      <w:pPr>
        <w:pStyle w:val="BodyText"/>
      </w:pPr>
      <w:r>
        <w:t xml:space="preserve">Phone: +54 351 456-7890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p>
      <w:pPr>
        <w:pStyle w:val="BodyText"/>
      </w:pPr>
      <w:r>
        <w:t xml:space="preserve">PROFESSIONAL SERVICES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Industrias Automotrices del Litoral S.A.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Parque Industrial Córdoba, Lote 45</w:t>
      </w:r>
    </w:p>
    <w:p>
      <w:pPr>
        <w:pStyle w:val="BodyText"/>
      </w:pPr>
      <w:r>
        <w:t xml:space="preserve">CP 5152, Córdoba, Argentina</w:t>
      </w:r>
    </w:p>
    <w:p>
      <w:pPr>
        <w:pStyle w:val="BodyText"/>
      </w:pPr>
      <w:r>
        <w:t xml:space="preserve">CUIT: 30-65432198-7</w:t>
      </w:r>
    </w:p>
    <w:p>
      <w:pPr>
        <w:pStyle w:val="BodyText"/>
      </w:pPr>
      <w:r>
        <w:t xml:space="preserve">Contact: Juan Pérez</w:t>
      </w:r>
    </w:p>
    <w:bookmarkEnd w:id="22"/>
    <w:bookmarkStart w:id="23" w:name="project-reference"/>
    <w:p>
      <w:pPr>
        <w:pStyle w:val="Heading3"/>
      </w:pPr>
      <w:r>
        <w:t xml:space="preserve">Project Reference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EV Powertrain Optimization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Design Validation &amp; Testing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October 01 - October 31, 2024</w:t>
      </w:r>
    </w:p>
    <w:p>
      <w:pPr>
        <w:pStyle w:val="BodyText"/>
      </w:pPr>
      <w:r>
        <w:rPr>
          <w:bCs/>
          <w:b/>
        </w:rPr>
        <w:t xml:space="preserve">Engineer:</w:t>
      </w:r>
      <w:r>
        <w:t xml:space="preserve"> </w:t>
      </w:r>
      <w:r>
        <w:t xml:space="preserve">Lic. María González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(ARS)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Powertrain Analysis</w:t>
            </w:r>
            <w:r>
              <w:br/>
            </w:r>
            <w:r>
              <w:t xml:space="preserve">Comprehensive analysis of electric motor efficiency and thermal management systems for next-generation EV platform. Includes CFD simulations and performance benchmarking against industry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Chassis Dynamics</w:t>
            </w:r>
            <w:r>
              <w:br/>
            </w:r>
            <w:r>
              <w:t xml:space="preserve">Suspension tuning and ride comfort optimization for urban mobility vehicle. On-site testing conducted at Córdoba proving grounds. Data acquisition and analysis using specialized telemetry equipment.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Safety Compliance</w:t>
            </w:r>
            <w:r>
              <w:br/>
            </w:r>
            <w:r>
              <w:t xml:space="preserve">Structural integrity assessment and crashworthiness evaluation according to Argentine safety regulations (IRAM standards) and international protocols. Preparation of technical documentation for regulatory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$3,240,000.00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Software Integration</w:t>
            </w:r>
            <w:r>
              <w:br/>
            </w:r>
            <w:r>
              <w:t xml:space="preserve">Embedded systems programming for vehicle control units (ECU). CAN bus communication protocol implementation and diagnostic interface development. Calibration of engine management parameters.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$130,000.00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$3,640,000.00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Technical Consultation</w:t>
            </w:r>
            <w:r>
              <w:br/>
            </w:r>
            <w:r>
              <w:t xml:space="preserve">Strategic advisory services for manufacturing process optimization at Córdoba facility. Lean engineering principles application and quality control system enhancement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Documentation &amp; Reporting</w:t>
            </w:r>
            <w:r>
              <w:br/>
            </w:r>
            <w:r>
              <w:t xml:space="preserve">Preparation of comprehensive engineering reports, technical specifications, and project deliverables. Includes bilingual documentation (Spanish/English) for international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$2,200,000.00</w:t>
            </w:r>
          </w:p>
        </w:tc>
      </w:tr>
    </w:tbl>
    <w:p>
      <w:pPr>
        <w:pStyle w:val="BodyText"/>
      </w:pPr>
      <w:r>
        <w:t xml:space="preserve">Subtotal</w:t>
      </w:r>
      <w:r>
        <w:t xml:space="preserve"> </w:t>
      </w:r>
      <w:r>
        <w:t xml:space="preserve">$19,920,000.00</w:t>
      </w:r>
    </w:p>
    <w:p>
      <w:pPr>
        <w:pStyle w:val="BodyText"/>
      </w:pPr>
      <w:r>
        <w:t xml:space="preserve">IVA (21%)</w:t>
      </w:r>
      <w:r>
        <w:t xml:space="preserve"> </w:t>
      </w:r>
      <w:r>
        <w:t xml:space="preserve">$4,183,200.00</w:t>
      </w:r>
    </w:p>
    <w:p>
      <w:pPr>
        <w:pStyle w:val="BodyText"/>
      </w:pPr>
      <w:r>
        <w:t xml:space="preserve">IBI Córdoba (1.5%)</w:t>
      </w:r>
      <w:r>
        <w:t xml:space="preserve"> </w:t>
      </w:r>
      <w:r>
        <w:t xml:space="preserve">$298,800.00</w:t>
      </w:r>
    </w:p>
    <w:p>
      <w:pPr>
        <w:pStyle w:val="BodyText"/>
      </w:pPr>
      <w:r>
        <w:t xml:space="preserve">INSSJ (1.5%)</w:t>
      </w:r>
      <w:r>
        <w:t xml:space="preserve"> </w:t>
      </w:r>
      <w:r>
        <w:t xml:space="preserve">$298,800.00</w:t>
      </w:r>
    </w:p>
    <w:p>
      <w:pPr>
        <w:pStyle w:val="BodyText"/>
      </w:pPr>
      <w:r>
        <w:t xml:space="preserve">TOTAL DUE</w:t>
      </w:r>
      <w:r>
        <w:t xml:space="preserve"> </w:t>
      </w:r>
      <w:r>
        <w:t xml:space="preserve">$24,700,800.00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invoice date to avoid late fees.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Galicia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AutoTech Córdoba Engineering S.R.L.</w:t>
      </w:r>
    </w:p>
    <w:p>
      <w:pPr>
        <w:pStyle w:val="BodyText"/>
      </w:pPr>
      <w:r>
        <w:rPr>
          <w:bCs/>
          <w:b/>
        </w:rPr>
        <w:t xml:space="preserve">CBU:</w:t>
      </w:r>
      <w:r>
        <w:t xml:space="preserve"> </w:t>
      </w:r>
      <w:r>
        <w:t xml:space="preserve">0070001234567890123456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SWIFT:</w:t>
      </w:r>
      <w:r>
        <w:t xml:space="preserve"> </w:t>
      </w:r>
      <w:r>
        <w:t xml:space="preserve">GABARABAXXX</w:t>
      </w:r>
    </w:p>
    <w:bookmarkEnd w:id="24"/>
    <w:bookmarkStart w:id="25" w:name="important-notes-terms"/>
    <w:p>
      <w:pPr>
        <w:pStyle w:val="Heading4"/>
      </w:pPr>
      <w:r>
        <w:t xml:space="preserve">Important Notes &amp; Terms</w:t>
      </w:r>
    </w:p>
    <w:p>
      <w:pPr>
        <w:pStyle w:val="FirstParagraph"/>
      </w:pPr>
      <w:r>
        <w:t xml:space="preserve">1. This invoice represents professional services rendered by a qualified Automotive Engineer specializing in vehicle design, development, and testing.</w:t>
      </w:r>
    </w:p>
    <w:p>
      <w:pPr>
        <w:pStyle w:val="BodyText"/>
      </w:pPr>
      <w:r>
        <w:t xml:space="preserve">2. All engineering services were performed in accordance with Argentine technical standards and international automotive industry best practices.</w:t>
      </w:r>
    </w:p>
    <w:p>
      <w:pPr>
        <w:pStyle w:val="BodyText"/>
      </w:pPr>
      <w:r>
        <w:t xml:space="preserve">3. The rates quoted reflect the specialized expertise required for advanced automotive engineering in the Córdoba region, including access to local testing facilities and regulatory compliance knowledge.</w:t>
      </w:r>
    </w:p>
    <w:p>
      <w:pPr>
        <w:pStyle w:val="BodyText"/>
      </w:pPr>
      <w:r>
        <w:t xml:space="preserve">4. Late payments will incur a monthly interest charge of 3% on the outstanding balance, in accordance with Argentine commercial law.</w:t>
      </w:r>
    </w:p>
    <w:p>
      <w:pPr>
        <w:pStyle w:val="BodyText"/>
      </w:pPr>
      <w:r>
        <w:t xml:space="preserve">5. All intellectual property rights related to designs, calculations, and technical documentation remain with the client upon full payment of this invoice.</w:t>
      </w:r>
    </w:p>
    <w:p>
      <w:pPr>
        <w:pStyle w:val="BodyText"/>
      </w:pPr>
      <w:r>
        <w:t xml:space="preserve">6. This invoice is issued in compliance with AFIP (Administración Federal de Ingresos Públicos) regulations for professional services in Argentina.</w:t>
      </w:r>
    </w:p>
    <w:p>
      <w:pPr>
        <w:pStyle w:val="BodyText"/>
      </w:pPr>
      <w:r>
        <w:t xml:space="preserve">7. Córdoba-specific municipal taxes (IBI) and social security contributions (INSSJ) have been calculated and included as required by local authorities.</w:t>
      </w:r>
    </w:p>
    <w:p>
      <w:pPr>
        <w:pStyle w:val="BodyText"/>
      </w:pPr>
      <w:r>
        <w:t xml:space="preserve">8. Please retain this document for your accounting records and tax purposes. A digital copy has been sent to your registered email address.</w:t>
      </w:r>
    </w:p>
    <w:p>
      <w:pPr>
        <w:pStyle w:val="BodyText"/>
      </w:pPr>
      <w:r>
        <w:t xml:space="preserve">9. For any questions regarding this invoice or the engineering services provided, please contact our billing department at billing@autotechcordoba.com.ar or call +54 351 456-7890.</w:t>
      </w:r>
    </w:p>
    <w:p>
      <w:pPr>
        <w:pStyle w:val="BodyText"/>
      </w:pPr>
      <w:r>
        <w:t xml:space="preserve">10. We appreciate your business and look forward to continuing our partnership in advancing automotive innovation in Argentina Córdoba and beyond.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Lic. María González</w:t>
      </w:r>
      <w:r>
        <w:br/>
      </w:r>
      <w:r>
        <w:t xml:space="preserve">Lead Automotive Engineer</w:t>
      </w:r>
      <w:r>
        <w:br/>
      </w:r>
      <w:r>
        <w:t xml:space="preserve">AutoTech Córdoba Engineering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  <w:r>
        <w:br/>
      </w:r>
      <w:r>
        <w:t xml:space="preserve">Name &amp; Signature</w:t>
      </w:r>
      <w:r>
        <w:br/>
      </w:r>
      <w:r>
        <w:t xml:space="preserve">Date</w:t>
      </w:r>
    </w:p>
    <w:p>
      <w:pPr>
        <w:pStyle w:val="BodyText"/>
      </w:pPr>
      <w:r>
        <w:t xml:space="preserve">AutoTech Córdoba Engineering S.R.L. | CUIT: 30-71234567-8 | Av. Colón 1234, Córdoba, Argentina</w:t>
      </w:r>
    </w:p>
    <w:p>
      <w:pPr>
        <w:pStyle w:val="BodyText"/>
      </w:pPr>
      <w:r>
        <w:t xml:space="preserve">This is a computer-generated invoice. No signature is required for validity.</w:t>
      </w:r>
    </w:p>
    <w:p>
      <w:pPr>
        <w:pStyle w:val="BodyText"/>
      </w:pPr>
      <w:r>
        <w:t xml:space="preserve">© 2024 AutoTech Córdoba Engineering.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2026-10-10T09:17:46Z</dcterms:created>
  <dcterms:modified xsi:type="dcterms:W3CDTF">2026-10-10T09:17:46Z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