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totech-engineering-solutions"/>
    <w:p>
      <w:pPr>
        <w:pStyle w:val="Heading1"/>
      </w:pPr>
      <w:r>
        <w:t xml:space="preserve">AutoTech Engineering Solutions</w:t>
      </w:r>
    </w:p>
    <w:p>
      <w:pPr>
        <w:pStyle w:val="FirstParagraph"/>
      </w:pPr>
      <w:r>
        <w:t xml:space="preserve">CNPJ: 12.345.678/0001-90</w:t>
      </w:r>
    </w:p>
    <w:p>
      <w:pPr>
        <w:pStyle w:val="BodyText"/>
      </w:pPr>
      <w:r>
        <w:t xml:space="preserve">Av. Paulista, 1000, Bela Vista</w:t>
      </w:r>
    </w:p>
    <w:p>
      <w:pPr>
        <w:pStyle w:val="BodyText"/>
      </w:pPr>
      <w:r>
        <w:t xml:space="preserve">São Paulo - SP, 01310-100, Brazil</w:t>
      </w:r>
    </w:p>
    <w:p>
      <w:pPr>
        <w:pStyle w:val="BodyText"/>
      </w:pPr>
      <w:r>
        <w:t xml:space="preserve">Email: billing@autotech-eng.com.br</w:t>
      </w:r>
    </w:p>
    <w:p>
      <w:pPr>
        <w:pStyle w:val="BodyText"/>
      </w:pPr>
      <w:r>
        <w:t xml:space="preserve">Phone: +55 (11)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Motors Brazil Ltda.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Rua Vergueiro, 2500, Vila Mariana</w:t>
      </w:r>
    </w:p>
    <w:p>
      <w:pPr>
        <w:pStyle w:val="BodyText"/>
      </w:pPr>
      <w:r>
        <w:t xml:space="preserve">São Paulo - SP, 04101-300, Brazil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EV Powertrain Optimization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 R&amp;D Center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#AM-BR-2023-04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Specialized Automotive Engineering Consultancy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Consultation:</w:t>
            </w:r>
            <w:r>
              <w:t xml:space="preserve"> </w:t>
            </w:r>
            <w:r>
              <w:t xml:space="preserve">Comprehensive analysis of electric vehicle battery thermal management systems.</w:t>
            </w:r>
            <w:r>
              <w:t xml:space="preserve"> </w:t>
            </w:r>
            <w:r>
              <w:t xml:space="preserve">Includes CFD simulation setup and validation against ISO 12405 standards.</w:t>
            </w:r>
            <w:r>
              <w:t xml:space="preserve"> </w:t>
            </w:r>
            <w:r>
              <w:t xml:space="preserve">Performed at São Paulo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Chassis Dynamics Calibration:</w:t>
            </w:r>
            <w:r>
              <w:t xml:space="preserve"> </w:t>
            </w:r>
            <w:r>
              <w:t xml:space="preserve">On-site testing and tuning of suspension parameters for new SUV prototype.</w:t>
            </w:r>
            <w:r>
              <w:t xml:space="preserve"> </w:t>
            </w:r>
            <w:r>
              <w:t xml:space="preserve">Utilizing data acquisition systems on test tracks near São Paulo.</w:t>
            </w:r>
            <w:r>
              <w:t xml:space="preserve"> </w:t>
            </w:r>
            <w:r>
              <w:t xml:space="preserve">Includes report generation and recommendation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Software Integration:</w:t>
            </w:r>
            <w:r>
              <w:t xml:space="preserve"> </w:t>
            </w:r>
            <w:r>
              <w:t xml:space="preserve">Development and debugging of CAN bus communication protocols for ADAS sensors.</w:t>
            </w:r>
            <w:r>
              <w:t xml:space="preserve"> </w:t>
            </w:r>
            <w:r>
              <w:t xml:space="preserve">Ensuring compliance with Brazilian INMETRO regulations for vehicle electronics.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t xml:space="preserve"> </w:t>
            </w:r>
            <w:r>
              <w:t xml:space="preserve">Preparation of detailed engineering reports, CAD drawings, and safety assessments</w:t>
            </w:r>
            <w:r>
              <w:t xml:space="preserve"> </w:t>
            </w:r>
            <w:r>
              <w:t xml:space="preserve">required for regulatory approval in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R$ 46,500.00</w:t>
      </w:r>
    </w:p>
    <w:p>
      <w:pPr>
        <w:pStyle w:val="BodyText"/>
      </w:pPr>
      <w:r>
        <w:t xml:space="preserve">ICMS (Tax - São Paulo State):</w:t>
      </w:r>
      <w:r>
        <w:t xml:space="preserve"> </w:t>
      </w:r>
      <w:r>
        <w:t xml:space="preserve">R$ 0.00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R$ 0.00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R$ 46,500.00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R$ 46,500.00</w:t>
      </w:r>
      <w:r>
        <w:t xml:space="preserve"> </w:t>
      </w:r>
      <w:r>
        <w:t xml:space="preserve">(Forty-six thousand, five hundred Brazilian Reais) to the following bank account within 30 days of the invoice date.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98765-4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AutoTech Engineering Solutions Ltda.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billing@autotech-eng.com.br</w:t>
      </w:r>
    </w:p>
    <w:p>
      <w:pPr>
        <w:pStyle w:val="BodyText"/>
      </w:pPr>
      <w:r>
        <w:rPr>
          <w:iCs/>
          <w:i/>
        </w:rPr>
        <w:t xml:space="preserve">Note: Please include Invoice Number INV-2023-SP-0892 as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of 1% per month plus interest.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services rendered by our certified Automotive Engineers as detailed in Contract #AM-BR-2023-04. Any additional services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engineering designs, reports, and data generated during this project remain the property of Global Motors Brazil Ltda. upon full payment.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engineering services comply with Brazilian automotive regulations, including those set by INMETRO and CONTRAN.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15 days of receipt. Failure to do so will be considered acceptance of the charges.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the confidentiality of all technical information exchanged during the course of this project.</w:t>
      </w:r>
    </w:p>
    <w:bookmarkEnd w:id="25"/>
    <w:p>
      <w:pPr>
        <w:pStyle w:val="FirstParagraph"/>
      </w:pPr>
      <w:r>
        <w:t xml:space="preserve">Thank you for your business. We appreciate the opportunity to contribute to your automotive projects in São Paulo.</w:t>
      </w:r>
    </w:p>
    <w:p>
      <w:pPr>
        <w:pStyle w:val="BodyText"/>
      </w:pPr>
      <w:r>
        <w:t xml:space="preserve">AutoTech Engineering Solutions Ltda. | CNPJ: 12.345.678/0001-90 | São Paulo, Brazil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2026-10-10T07:03:26Z</dcterms:created>
  <dcterms:modified xsi:type="dcterms:W3CDTF">2026-10-10T07:03:26Z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