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roma-auto-engineering-s.r.l."/>
    <w:p>
      <w:pPr>
        <w:pStyle w:val="Heading1"/>
      </w:pPr>
      <w:r>
        <w:t xml:space="preserve">ROMA AUTO ENGINEERING S.R.L.</w:t>
      </w:r>
    </w:p>
    <w:p>
      <w:pPr>
        <w:pStyle w:val="FirstParagraph"/>
      </w:pPr>
      <w:r>
        <w:t xml:space="preserve">Via Appia Nuova, 123</w:t>
      </w:r>
    </w:p>
    <w:p>
      <w:pPr>
        <w:pStyle w:val="BodyText"/>
      </w:pPr>
      <w:r>
        <w:t xml:space="preserve">00179 Rome, Italy</w:t>
      </w:r>
    </w:p>
    <w:p>
      <w:pPr>
        <w:pStyle w:val="BodyText"/>
      </w:pPr>
      <w:r>
        <w:t xml:space="preserve">P.IVA / C.F.: IT01234567890</w:t>
      </w:r>
    </w:p>
    <w:p>
      <w:pPr>
        <w:pStyle w:val="BodyText"/>
      </w:pPr>
      <w:r>
        <w:t xml:space="preserve">Email: billing@roma-auto-eng.it</w:t>
      </w:r>
    </w:p>
    <w:p>
      <w:pPr>
        <w:pStyle w:val="BodyText"/>
      </w:pPr>
      <w:r>
        <w:t xml:space="preserve">Phone: +39 06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European Automotive Consortium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Via Flaminia, 456</w:t>
      </w:r>
    </w:p>
    <w:p>
      <w:pPr>
        <w:pStyle w:val="BodyText"/>
      </w:pPr>
      <w:r>
        <w:t xml:space="preserve">00191 Rome, Italy</w:t>
      </w:r>
    </w:p>
    <w:p>
      <w:pPr>
        <w:pStyle w:val="BodyText"/>
      </w:pPr>
      <w:r>
        <w:t xml:space="preserve">P.IVA: IT98765432100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Next-Gen EV Powertrain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EAC-ROM-2023-ENG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Automotive Engineering Consultancy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Senior Systems Analysis</w:t>
            </w:r>
            <w:r>
              <w:br/>
            </w:r>
            <w:r>
              <w:t xml:space="preserve">Comprehensive analysis of electric vehicle powertrain efficiency. This service includes thermal management simulation, battery integration strategy, and high-voltage safety compliance checks according to Italian and EU automotive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CAD Design &amp; Prototyping</w:t>
            </w:r>
            <w:r>
              <w:br/>
            </w:r>
            <w:r>
              <w:t xml:space="preserve">3D modeling and structural analysis of chassis components using CATIA V5. Focus on lightweighting materials for urban mobility solutions in Rome. Includes generation of technical drawings and BOM (Bill of Materials).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On-Site Testing &amp; Validation</w:t>
            </w:r>
            <w:r>
              <w:br/>
            </w:r>
            <w:r>
              <w:t xml:space="preserve">Physical testing of prototype components at the Rome testing facility. Data acquisition, sensor calibration, and performance validation under real-world driving conditions typical of the Lazio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Preparation of detailed engineering reports, compliance documentation for Italian Ministry of Infrastructure, and final presentation of findings to the client's board in Rome.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€ 10,500.00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€ 2,310.00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€ 12,810.00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interest charges as per Italian law.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Banca Intesa Sanpaolo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Roma Auto Engineering S.r.l.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X054 2811 1010 0000 0123 456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regulations of the Italian Republic and the European Union.</w:t>
      </w:r>
    </w:p>
    <w:p>
      <w:pPr>
        <w:pStyle w:val="BodyText"/>
      </w:pPr>
      <w:r>
        <w:t xml:space="preserve">2. All services provided by our Automotive Engineers are subject to the confidentiality agreement signed on September 15, 2023.</w:t>
      </w:r>
    </w:p>
    <w:p>
      <w:pPr>
        <w:pStyle w:val="BodyText"/>
      </w:pPr>
      <w:r>
        <w:t xml:space="preserve">3. Intellectual property rights for designs and reports created during this engagement remain with the client upon full payment of this invoice.</w:t>
      </w:r>
    </w:p>
    <w:p>
      <w:pPr>
        <w:pStyle w:val="BodyText"/>
      </w:pPr>
      <w:r>
        <w:t xml:space="preserve">4. Any disputes arising from this invoice shall be subject to the jurisdiction of the courts of Rome, Italy.</w:t>
      </w:r>
    </w:p>
    <w:p>
      <w:pPr>
        <w:pStyle w:val="BodyText"/>
      </w:pPr>
      <w:r>
        <w:t xml:space="preserve">5. This document serves as a formal request for payment for professional engineering services rendered in Rome, Italy.</w:t>
      </w:r>
    </w:p>
    <w:p>
      <w:pPr>
        <w:pStyle w:val="BodyText"/>
      </w:pPr>
      <w:r>
        <w:t xml:space="preserve">6. Please contact our finance department if you have any questions regarding this invoice or the services provided.</w:t>
      </w:r>
    </w:p>
    <w:bookmarkEnd w:id="25"/>
    <w:p>
      <w:pPr>
        <w:pStyle w:val="BodyText"/>
      </w:pPr>
      <w:r>
        <w:t xml:space="preserve">Roma Auto Engineering S.r.l. | Via Appia Nuova, 123 | 00179 Rome, Italy | P.IVA IT01234567890</w:t>
      </w:r>
    </w:p>
    <w:p>
      <w:pPr>
        <w:pStyle w:val="BodyText"/>
      </w:pPr>
      <w:r>
        <w:t xml:space="preserve">Thank you for your business. We look forward to continuing our collaboration in advancing automotive technology in Italy.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2026-10-10T09:12:09Z</dcterms:created>
  <dcterms:modified xsi:type="dcterms:W3CDTF">2026-10-10T09:12:09Z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