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tlas-automotive-engineering-solutions"/>
    <w:p>
      <w:pPr>
        <w:pStyle w:val="Heading1"/>
      </w:pPr>
      <w:r>
        <w:t xml:space="preserve">Atlas Automotive Engineering Solutions</w:t>
      </w:r>
    </w:p>
    <w:p>
      <w:pPr>
        <w:pStyle w:val="FirstParagraph"/>
      </w:pPr>
      <w:r>
        <w:t xml:space="preserve">123 Boulevard Mohammed V, Maarif</w:t>
      </w:r>
    </w:p>
    <w:p>
      <w:pPr>
        <w:pStyle w:val="BodyText"/>
      </w:pPr>
      <w:r>
        <w:t xml:space="preserve">Casablanca 20250, Morocco</w:t>
      </w:r>
    </w:p>
    <w:p>
      <w:pPr>
        <w:pStyle w:val="BodyText"/>
      </w:pPr>
      <w:r>
        <w:t xml:space="preserve">Tel: +212 522 123 456</w:t>
      </w:r>
    </w:p>
    <w:p>
      <w:pPr>
        <w:pStyle w:val="BodyText"/>
      </w:pPr>
      <w:r>
        <w:t xml:space="preserve">Email: billing@atlas-automotive.ma</w:t>
      </w:r>
    </w:p>
    <w:p>
      <w:pPr>
        <w:pStyle w:val="BodyText"/>
      </w:pPr>
      <w:r>
        <w:t xml:space="preserve">IF: 0012345678900013 | RC: CAS-123456</w:t>
      </w:r>
    </w:p>
    <w:bookmarkEnd w:id="20"/>
    <w:bookmarkStart w:id="21" w:name="invoice"/>
    <w:p>
      <w:pPr>
        <w:pStyle w:val="Heading2"/>
      </w:pPr>
      <w:r>
        <w:t xml:space="preserve">INVOICE</w:t>
      </w:r>
    </w:p>
    <w:p>
      <w:pPr>
        <w:pStyle w:val="FirstParagraph"/>
      </w:pPr>
      <w:r>
        <w:t xml:space="preserve">Professional Automotive Engineering Services</w:t>
      </w:r>
    </w:p>
    <w:bookmarkEnd w:id="21"/>
    <w:p>
      <w:pPr>
        <w:pStyle w:val="BodyText"/>
      </w:pPr>
      <w:r>
        <w:rPr>
          <w:bCs/>
          <w:b/>
        </w:rPr>
        <w:t xml:space="preserve">Billed To:</w:t>
      </w:r>
      <w:r>
        <w:br/>
      </w:r>
      <w:r>
        <w:rPr>
          <w:bCs/>
          <w:b/>
        </w:rPr>
        <w:t xml:space="preserve">Maghreb Auto Manufacturing S.A.</w:t>
      </w:r>
      <w:r>
        <w:br/>
      </w:r>
      <w:r>
        <w:t xml:space="preserve">Attn: Procurement Department</w:t>
      </w:r>
      <w:r>
        <w:br/>
      </w:r>
      <w:r>
        <w:t xml:space="preserve">45 Zone Industrielle Ain Sebaa</w:t>
      </w:r>
      <w:r>
        <w:br/>
      </w:r>
      <w:r>
        <w:t xml:space="preserve">Casablanca 20060, Morocco</w:t>
      </w:r>
      <w:r>
        <w:br/>
      </w:r>
      <w:r>
        <w:t xml:space="preserve">Contact: Mr. Ahmed Benali</w:t>
      </w:r>
      <w:r>
        <w:br/>
      </w:r>
      <w:r>
        <w:t xml:space="preserve">Email: procurement@maghreb-auto.ma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AE-CAS-2024-045</w:t>
            </w:r>
          </w:p>
        </w:tc>
      </w:tr>
      <w:tr>
        <w:tc>
          <w:tcPr/>
          <w:p>
            <w:pPr>
              <w:pStyle w:val="Compact"/>
              <w:jc w:val="left"/>
            </w:pPr>
            <w:r>
              <w:t xml:space="preserve">Currency:</w:t>
            </w:r>
          </w:p>
        </w:tc>
        <w:tc>
          <w:tcPr/>
          <w:p>
            <w:pPr>
              <w:pStyle w:val="Compact"/>
              <w:jc w:val="left"/>
            </w:pPr>
            <w:r>
              <w:t xml:space="preserve">Moroccan Dirham (MAD)</w:t>
            </w:r>
          </w:p>
        </w:tc>
      </w:tr>
    </w:tbl>
    <w:bookmarkStart w:id="22" w:name="Xc6201142bfddc0f3d90dccdb4ca7a7383ec8e02"/>
    <w:p>
      <w:pPr>
        <w:pStyle w:val="Heading3"/>
      </w:pPr>
      <w:r>
        <w:t xml:space="preserve">Scope of Services: Automotive Engineering Consultation</w:t>
      </w:r>
    </w:p>
    <w:p>
      <w:pPr>
        <w:pStyle w:val="FirstParagraph"/>
      </w:pPr>
      <w:r>
        <w:t xml:space="preserve">This invoice covers comprehensive automotive engineering services provided by our team of certified Automotive Engineers based in Casablanca, Morocco. The services include vehicle performance analysis, emissions compliance testing according to European and Moroccan standards, powertrain optimization, and technical documentation for new model development. All work was conducted at our engineering facility in Casablanca and at your manufacturing plant in Ain Sebaa.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Powertrain Performance Analysis</w:t>
            </w:r>
            <w:r>
              <w:br/>
            </w:r>
            <w:r>
              <w:t xml:space="preserve">Comprehensive evaluation of engine efficiency and transmission calibration for new SUV model. Conducted by senior Automotive Engineer with 15+ years experience. Includes dyno testing and data analysis.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Emissions Compliance Testing</w:t>
            </w:r>
            <w:r>
              <w:br/>
            </w:r>
            <w:r>
              <w:t xml:space="preserve">Verification of vehicle emissions against Euro 6 standards and Moroccan regulatory requirements. Testing performed at our Casablanca laboratory with certified equipment. Includes detailed compliance report.</w:t>
            </w:r>
          </w:p>
        </w:tc>
        <w:tc>
          <w:tcPr/>
          <w:p>
            <w:pPr>
              <w:pStyle w:val="Compact"/>
              <w:jc w:val="left"/>
            </w:pPr>
            <w:r>
              <w:t xml:space="preserve">25</w:t>
            </w:r>
          </w:p>
        </w:tc>
        <w:tc>
          <w:tcPr/>
          <w:p>
            <w:pPr>
              <w:pStyle w:val="Compact"/>
              <w:jc w:val="left"/>
            </w:pPr>
            <w:r>
              <w:t xml:space="preserve">900.00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Vehicle Dynamics Assessment</w:t>
            </w:r>
            <w:r>
              <w:br/>
            </w:r>
            <w:r>
              <w:t xml:space="preserve">On-road testing and suspension tuning for improved handling characteristics. Testing conducted on various road conditions around Casablanca metropolitan area. Includes chassis data acquisition and analysis.</w:t>
            </w:r>
          </w:p>
        </w:tc>
        <w:tc>
          <w:tcPr/>
          <w:p>
            <w:pPr>
              <w:pStyle w:val="Compact"/>
              <w:jc w:val="left"/>
            </w:pPr>
            <w:r>
              <w:t xml:space="preserve">30</w:t>
            </w:r>
          </w:p>
        </w:tc>
        <w:tc>
          <w:tcPr/>
          <w:p>
            <w:pPr>
              <w:pStyle w:val="Compact"/>
              <w:jc w:val="left"/>
            </w:pPr>
            <w:r>
              <w:t xml:space="preserve">800.00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comprehensive engineering reports, test summaries, and recommendations for design improvements. All documentation prepared in accordance with international automotive engineering standards.</w:t>
            </w:r>
          </w:p>
        </w:tc>
        <w:tc>
          <w:tcPr/>
          <w:p>
            <w:pPr>
              <w:pStyle w:val="Compact"/>
              <w:jc w:val="left"/>
            </w:pPr>
            <w:r>
              <w:t xml:space="preserve">20</w:t>
            </w:r>
          </w:p>
        </w:tc>
        <w:tc>
          <w:tcPr/>
          <w:p>
            <w:pPr>
              <w:pStyle w:val="Compact"/>
              <w:jc w:val="left"/>
            </w:pPr>
            <w:r>
              <w:t xml:space="preserve">750.00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On-Site Engineering Consultation</w:t>
            </w:r>
            <w:r>
              <w:br/>
            </w:r>
            <w:r>
              <w:t xml:space="preserve">Four days of on-site consultation at your Ain Sebaa facility. Our Automotive Engineer provided direct support to your development team, including design review meetings and troubleshooting sessions.</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6</w:t>
            </w:r>
          </w:p>
        </w:tc>
        <w:tc>
          <w:tcPr/>
          <w:p>
            <w:pPr>
              <w:pStyle w:val="Compact"/>
              <w:jc w:val="left"/>
            </w:pPr>
            <w:r>
              <w:rPr>
                <w:bCs/>
                <w:b/>
              </w:rPr>
              <w:t xml:space="preserve">Software Calibration Services</w:t>
            </w:r>
            <w:r>
              <w:br/>
            </w:r>
            <w:r>
              <w:t xml:space="preserve">ECU calibration and software optimization for improved fuel efficiency and performance. Includes bench testing and validation procedures performed by certified Automotive Engineer.</w:t>
            </w:r>
          </w:p>
        </w:tc>
        <w:tc>
          <w:tcPr/>
          <w:p>
            <w:pPr>
              <w:pStyle w:val="Compact"/>
              <w:jc w:val="left"/>
            </w:pPr>
            <w:r>
              <w:t xml:space="preserve">35</w:t>
            </w:r>
          </w:p>
        </w:tc>
        <w:tc>
          <w:tcPr/>
          <w:p>
            <w:pPr>
              <w:pStyle w:val="Compact"/>
              <w:jc w:val="left"/>
            </w:pPr>
            <w:r>
              <w:t xml:space="preserve">875.00</w:t>
            </w:r>
          </w:p>
        </w:tc>
        <w:tc>
          <w:tcPr/>
          <w:p>
            <w:pPr>
              <w:pStyle w:val="Compact"/>
              <w:jc w:val="left"/>
            </w:pPr>
            <w:r>
              <w:t xml:space="preserve">30,625.00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144,125.00 MAD</w:t>
            </w:r>
          </w:p>
        </w:tc>
      </w:tr>
      <w:tr>
        <w:tc>
          <w:tcPr/>
          <w:p>
            <w:pPr>
              <w:pStyle w:val="Compact"/>
              <w:jc w:val="left"/>
            </w:pPr>
            <w:r>
              <w:t xml:space="preserve">VAT (20%):</w:t>
            </w:r>
          </w:p>
        </w:tc>
        <w:tc>
          <w:tcPr/>
          <w:p>
            <w:pPr>
              <w:pStyle w:val="Compact"/>
              <w:jc w:val="left"/>
            </w:pPr>
            <w:r>
              <w:t xml:space="preserve">28,825.00 MAD</w:t>
            </w:r>
          </w:p>
        </w:tc>
      </w:tr>
      <w:tr>
        <w:tc>
          <w:tcPr/>
          <w:p>
            <w:pPr>
              <w:pStyle w:val="Compact"/>
              <w:jc w:val="left"/>
            </w:pPr>
            <w:r>
              <w:t xml:space="preserve">Professional Service Fee:</w:t>
            </w:r>
          </w:p>
        </w:tc>
        <w:tc>
          <w:tcPr/>
          <w:p>
            <w:pPr>
              <w:pStyle w:val="Compact"/>
              <w:jc w:val="left"/>
            </w:pPr>
            <w:r>
              <w:t xml:space="preserve">2,000.00 MAD</w:t>
            </w:r>
          </w:p>
        </w:tc>
      </w:tr>
      <w:tr>
        <w:tc>
          <w:tcPr/>
          <w:p>
            <w:pPr>
              <w:pStyle w:val="Compact"/>
              <w:jc w:val="left"/>
            </w:pPr>
            <w:r>
              <w:t xml:space="preserve">TOTAL AMOUNT DUE:</w:t>
            </w:r>
          </w:p>
        </w:tc>
        <w:tc>
          <w:tcPr/>
          <w:p>
            <w:pPr>
              <w:pStyle w:val="Compact"/>
              <w:jc w:val="left"/>
            </w:pPr>
            <w:r>
              <w:t xml:space="preserve">174,950.00 MAD</w:t>
            </w:r>
          </w:p>
        </w:tc>
      </w:tr>
    </w:tbl>
    <w:bookmarkEnd w:id="22"/>
    <w:bookmarkStart w:id="23" w:name="payment-terms-and-conditions"/>
    <w:p>
      <w:pPr>
        <w:pStyle w:val="Heading3"/>
      </w:pPr>
      <w:r>
        <w:t xml:space="preserve">Payment Terms and Conditions</w:t>
      </w:r>
    </w:p>
    <w:p>
      <w:pPr>
        <w:pStyle w:val="FirstParagraph"/>
      </w:pPr>
      <w:r>
        <w:rPr>
          <w:bCs/>
          <w:b/>
        </w:rPr>
        <w:t xml:space="preserve">Payment Method:</w:t>
      </w:r>
      <w:r>
        <w:t xml:space="preserve"> </w:t>
      </w:r>
      <w:r>
        <w:t xml:space="preserve">Bank transfer to Attijariwafa Bank, Account Number: 001234567890123456789012, IBAN: MA66 0012 3456 7890 1234 5678 9012, BIC: ATWJMACA.</w:t>
      </w:r>
      <w:r>
        <w:br/>
      </w:r>
      <w:r>
        <w:br/>
      </w:r>
      <w:r>
        <w:rPr>
          <w:bCs/>
          <w:b/>
        </w:rPr>
        <w:t xml:space="preserve">Payment Terms:</w:t>
      </w:r>
      <w:r>
        <w:t xml:space="preserve"> </w:t>
      </w:r>
      <w:r>
        <w:t xml:space="preserve">Payment is due within 30 days from the date of this invoice. Late payments will incur a penalty of 1.5% per month on the outstanding balance in accordance with Moroccan commercial law.</w:t>
      </w:r>
      <w:r>
        <w:br/>
      </w:r>
      <w:r>
        <w:br/>
      </w:r>
      <w:r>
        <w:rPr>
          <w:bCs/>
          <w:b/>
        </w:rPr>
        <w:t xml:space="preserve">Service Guarantee:</w:t>
      </w:r>
      <w:r>
        <w:t xml:space="preserve"> </w:t>
      </w:r>
      <w:r>
        <w:t xml:space="preserve">All automotive engineering services are performed by qualified Automotive Engineers certified to international standards. We guarantee the accuracy and completeness of all technical reports and test results provided.</w:t>
      </w:r>
      <w:r>
        <w:br/>
      </w:r>
      <w:r>
        <w:br/>
      </w:r>
      <w:r>
        <w:rPr>
          <w:bCs/>
          <w:b/>
        </w:rPr>
        <w:t xml:space="preserve">Confidentiality:</w:t>
      </w:r>
      <w:r>
        <w:t xml:space="preserve"> </w:t>
      </w:r>
      <w:r>
        <w:t xml:space="preserve">All project information, test data, and technical specifications remain confidential and will not be disclosed to third parties without written consent from Maghreb Auto Manufacturing S.A.</w:t>
      </w:r>
      <w:r>
        <w:br/>
      </w:r>
      <w:r>
        <w:br/>
      </w:r>
      <w:r>
        <w:rPr>
          <w:bCs/>
          <w:b/>
        </w:rPr>
        <w:t xml:space="preserve">Dispute Resolution:</w:t>
      </w:r>
      <w:r>
        <w:t xml:space="preserve"> </w:t>
      </w:r>
      <w:r>
        <w:t xml:space="preserve">Any disputes arising from this invoice or the services provided shall be resolved through negotiation. If unresolved, disputes will be subject to the jurisdiction of the courts of Casablanca, Morocco.</w:t>
      </w:r>
      <w:r>
        <w:br/>
      </w:r>
      <w:r>
        <w:br/>
      </w:r>
      <w:r>
        <w:rPr>
          <w:bCs/>
          <w:b/>
        </w:rPr>
        <w:t xml:space="preserve">Additional Notes:</w:t>
      </w:r>
      <w:r>
        <w:t xml:space="preserve"> </w:t>
      </w:r>
      <w:r>
        <w:t xml:space="preserve">This invoice represents professional services rendered by our team of Automotive Engineers specializing in vehicle development, testing, and compliance. Our Casablanca-based facility is equipped with state-of-the-art testing equipment and staffed by engineers with extensive experience in the automotive industry. We appreciate your business and look forward to continuing our professional relationship.</w:t>
      </w:r>
    </w:p>
    <w:bookmarkEnd w:id="23"/>
    <w:p>
      <w:pPr>
        <w:pStyle w:val="BodyText"/>
      </w:pPr>
      <w:r>
        <w:rPr>
          <w:bCs/>
          <w:b/>
        </w:rPr>
        <w:t xml:space="preserve">Authorized Signature</w:t>
      </w:r>
    </w:p>
    <w:p>
      <w:pPr>
        <w:pStyle w:val="BodyText"/>
      </w:pPr>
      <w:r>
        <w:t xml:space="preserve">Dr. Karim El Fassi</w:t>
      </w:r>
    </w:p>
    <w:p>
      <w:pPr>
        <w:pStyle w:val="BodyText"/>
      </w:pPr>
      <w:r>
        <w:t xml:space="preserve">Lead Automotive Engineer</w:t>
      </w:r>
    </w:p>
    <w:p>
      <w:pPr>
        <w:pStyle w:val="BodyText"/>
      </w:pPr>
      <w:r>
        <w:t xml:space="preserve">Atlas Automotive Engineering Solutions</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t xml:space="preserve">Atlas Automotive Engineering Solutions | Professional Automotive Engineering Services in Casablanca, Morocco</w:t>
      </w:r>
    </w:p>
    <w:p>
      <w:pPr>
        <w:pStyle w:val="BodyText"/>
      </w:pPr>
      <w:r>
        <w:t xml:space="preserve">This is an official invoice document. Please retain for your records.</w:t>
      </w:r>
    </w:p>
    <w:p>
      <w:pPr>
        <w:pStyle w:val="BodyText"/>
      </w:pPr>
      <w:r>
        <w:t xml:space="preserve">Generated on November 15, 2024 | Invoice Number: INV-2024-0892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2026-10-10T05:50:28Z</dcterms:created>
  <dcterms:modified xsi:type="dcterms:W3CDTF">2026-10-10T05:50:28Z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