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Automotive</w:t>
      </w:r>
      <w:r>
        <w:t xml:space="preserve"> </w:t>
      </w:r>
      <w:r>
        <w:t xml:space="preserve">Engineering</w:t>
      </w:r>
      <w:r>
        <w:t xml:space="preserve"> </w:t>
      </w:r>
      <w:r>
        <w:t xml:space="preserve">Services</w:t>
      </w:r>
    </w:p>
    <w:bookmarkStart w:id="20" w:name="apex-automotive-engineering-solutions"/>
    <w:p>
      <w:pPr>
        <w:pStyle w:val="Heading1"/>
      </w:pPr>
      <w:r>
        <w:t xml:space="preserve">Apex Automotive Engineering Solutions</w:t>
      </w:r>
    </w:p>
    <w:p>
      <w:pPr>
        <w:pStyle w:val="FirstParagraph"/>
      </w:pPr>
      <w:r>
        <w:t xml:space="preserve">Plot 45-B, Industrial Area, Korangi</w:t>
      </w:r>
      <w:r>
        <w:br/>
      </w:r>
      <w:r>
        <w:t xml:space="preserve">Karachi, Sindh 74900</w:t>
      </w:r>
      <w:r>
        <w:br/>
      </w:r>
      <w:r>
        <w:t xml:space="preserve">Pakistan</w:t>
      </w:r>
      <w:r>
        <w:br/>
      </w:r>
      <w:r>
        <w:t xml:space="preserve">Phone: +92-21-3456-7890</w:t>
      </w:r>
      <w:r>
        <w:br/>
      </w:r>
      <w:r>
        <w:t xml:space="preserve">Email: billing@apexautoeng.pk</w:t>
      </w:r>
      <w:r>
        <w:br/>
      </w:r>
      <w:r>
        <w:t xml:space="preserve">NTN: 1234567-8</w:t>
      </w:r>
      <w:r>
        <w:br/>
      </w:r>
      <w:r>
        <w:t xml:space="preserve">STRN: 1001234567890</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Mr. Ahmed Khan</w:t>
      </w:r>
      <w:r>
        <w:br/>
      </w:r>
      <w:r>
        <w:t xml:space="preserve">Director of Operations</w:t>
      </w:r>
      <w:r>
        <w:br/>
      </w:r>
      <w:r>
        <w:t xml:space="preserve">Karachi Motors Manufacturing Ltd.</w:t>
      </w:r>
      <w:r>
        <w:br/>
      </w:r>
      <w:r>
        <w:t xml:space="preserve">123-S, I.I. Chundrigar Road</w:t>
      </w:r>
      <w:r>
        <w:br/>
      </w:r>
      <w:r>
        <w:t xml:space="preserve">Karachi, Sindh 74000</w:t>
      </w:r>
      <w:r>
        <w:br/>
      </w:r>
      <w:r>
        <w:t xml:space="preserve">Pakistan</w:t>
      </w:r>
      <w:r>
        <w:br/>
      </w:r>
      <w:r>
        <w:t xml:space="preserve">Email: a.khan@karachimotors.pk</w:t>
      </w:r>
    </w:p>
    <w:bookmarkEnd w:id="22"/>
    <w:bookmarkStart w:id="23" w:name="project-details"/>
    <w:p>
      <w:pPr>
        <w:pStyle w:val="Heading3"/>
      </w:pPr>
      <w:r>
        <w:t xml:space="preserve">Project Details:</w:t>
      </w:r>
    </w:p>
    <w:p>
      <w:pPr>
        <w:pStyle w:val="FirstParagraph"/>
      </w:pPr>
      <w:r>
        <w:rPr>
          <w:bCs/>
          <w:b/>
        </w:rPr>
        <w:t xml:space="preserve">Project Name:</w:t>
      </w:r>
      <w:r>
        <w:t xml:space="preserve"> </w:t>
      </w:r>
      <w:r>
        <w:t xml:space="preserve">EV Powertrain Optimization</w:t>
      </w:r>
      <w:r>
        <w:br/>
      </w:r>
      <w:r>
        <w:rPr>
          <w:bCs/>
          <w:b/>
        </w:rPr>
        <w:t xml:space="preserve">Service Period:</w:t>
      </w:r>
      <w:r>
        <w:t xml:space="preserve"> </w:t>
      </w:r>
      <w:r>
        <w:t xml:space="preserve">Oct 01, 2023 - Oct 20, 2023</w:t>
      </w:r>
      <w:r>
        <w:br/>
      </w:r>
      <w:r>
        <w:rPr>
          <w:bCs/>
          <w:b/>
        </w:rPr>
        <w:t xml:space="preserve">Location:</w:t>
      </w:r>
      <w:r>
        <w:t xml:space="preserve"> </w:t>
      </w:r>
      <w:r>
        <w:t xml:space="preserve">Client Facility, Karachi</w:t>
      </w:r>
      <w:r>
        <w:br/>
      </w:r>
      <w:r>
        <w:rPr>
          <w:bCs/>
          <w:b/>
        </w:rPr>
        <w:t xml:space="preserve">Engineer Assigned:</w:t>
      </w:r>
      <w:r>
        <w:t xml:space="preserve"> </w:t>
      </w:r>
      <w:r>
        <w:t xml:space="preserve">Senior Automotive Engineer</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(PKR)</w:t>
            </w:r>
          </w:p>
        </w:tc>
        <w:tc>
          <w:tcPr/>
          <w:p>
            <w:pPr>
              <w:pStyle w:val="Compact"/>
              <w:jc w:val="left"/>
            </w:pPr>
            <w:r>
              <w:t xml:space="preserve">Amount (PKR)</w:t>
            </w:r>
          </w:p>
        </w:tc>
      </w:tr>
      <w:tr>
        <w:tc>
          <w:tcPr/>
          <w:p>
            <w:pPr>
              <w:pStyle w:val="Compact"/>
              <w:jc w:val="left"/>
            </w:pPr>
            <w:r>
              <w:t xml:space="preserve">1</w:t>
            </w:r>
          </w:p>
        </w:tc>
        <w:tc>
          <w:tcPr/>
          <w:p>
            <w:pPr>
              <w:pStyle w:val="Compact"/>
              <w:jc w:val="left"/>
            </w:pPr>
            <w:r>
              <w:rPr>
                <w:bCs/>
                <w:b/>
              </w:rPr>
              <w:t xml:space="preserve">Automotive Engineer Consultation: Powertrain Analysis</w:t>
            </w:r>
            <w:r>
              <w:br/>
            </w:r>
            <w:r>
              <w:t xml:space="preserve">Comprehensive diagnostic assessment of the electric vehicle prototype's powertrain efficiency. This service involved detailed telemetry data analysis to identify energy loss points within the transmission system, specifically tailored to the high-temperature operating conditions typical of Karachi.</w:t>
            </w:r>
          </w:p>
        </w:tc>
        <w:tc>
          <w:tcPr/>
          <w:p>
            <w:pPr>
              <w:pStyle w:val="Compact"/>
              <w:jc w:val="left"/>
            </w:pPr>
            <w:r>
              <w:t xml:space="preserve">12</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Automotive Engineer Service: CAD Redesign &amp; Simulation</w:t>
            </w:r>
            <w:r>
              <w:br/>
            </w:r>
            <w:r>
              <w:t xml:space="preserve">Advanced Computer-Aided Design (CAD) modifications for the battery cooling housing. The Automotive Engineer utilized finite element analysis (FEA) to simulate thermal stress, ensuring the new design meets international safety standards while optimizing weight for better fuel economy.</w:t>
            </w:r>
          </w:p>
        </w:tc>
        <w:tc>
          <w:tcPr/>
          <w:p>
            <w:pPr>
              <w:pStyle w:val="Compact"/>
              <w:jc w:val="left"/>
            </w:pPr>
            <w:r>
              <w:t xml:space="preserve">20</w:t>
            </w:r>
          </w:p>
        </w:tc>
        <w:tc>
          <w:tcPr/>
          <w:p>
            <w:pPr>
              <w:pStyle w:val="Compact"/>
              <w:jc w:val="left"/>
            </w:pPr>
            <w:r>
              <w:t xml:space="preserve">15,000</w:t>
            </w:r>
          </w:p>
        </w:tc>
        <w:tc>
          <w:tcPr/>
          <w:p>
            <w:pPr>
              <w:pStyle w:val="Compact"/>
              <w:jc w:val="left"/>
            </w:pPr>
            <w:r>
              <w:t xml:space="preserve">300,000</w:t>
            </w:r>
          </w:p>
        </w:tc>
      </w:tr>
      <w:tr>
        <w:tc>
          <w:tcPr/>
          <w:p>
            <w:pPr>
              <w:pStyle w:val="Compact"/>
              <w:jc w:val="left"/>
            </w:pPr>
            <w:r>
              <w:t xml:space="preserve">3</w:t>
            </w:r>
          </w:p>
        </w:tc>
        <w:tc>
          <w:tcPr/>
          <w:p>
            <w:pPr>
              <w:pStyle w:val="Compact"/>
              <w:jc w:val="left"/>
            </w:pPr>
            <w:r>
              <w:rPr>
                <w:bCs/>
                <w:b/>
              </w:rPr>
              <w:t xml:space="preserve">Automotive Engineer Field Testing: Emissions Compliance</w:t>
            </w:r>
            <w:r>
              <w:br/>
            </w:r>
            <w:r>
              <w:t xml:space="preserve">On-site testing conducted at the Karachi facility to ensure the modified combustion engine meets the latest Pakistan Environmental Protection Agency (SEPA) emission standards. The Automotive Engineer performed dynamometer testing and exhaust gas analysis.</w:t>
            </w:r>
          </w:p>
        </w:tc>
        <w:tc>
          <w:tcPr/>
          <w:p>
            <w:pPr>
              <w:pStyle w:val="Compact"/>
              <w:jc w:val="left"/>
            </w:pPr>
            <w:r>
              <w:t xml:space="preserve">8</w:t>
            </w:r>
          </w:p>
        </w:tc>
        <w:tc>
          <w:tcPr/>
          <w:p>
            <w:pPr>
              <w:pStyle w:val="Compact"/>
              <w:jc w:val="left"/>
            </w:pPr>
            <w:r>
              <w:t xml:space="preserve">18,000</w:t>
            </w:r>
          </w:p>
        </w:tc>
        <w:tc>
          <w:tcPr/>
          <w:p>
            <w:pPr>
              <w:pStyle w:val="Compact"/>
              <w:jc w:val="left"/>
            </w:pPr>
            <w:r>
              <w:t xml:space="preserve">144,000</w:t>
            </w:r>
          </w:p>
        </w:tc>
      </w:tr>
      <w:tr>
        <w:tc>
          <w:tcPr/>
          <w:p>
            <w:pPr>
              <w:pStyle w:val="Compact"/>
              <w:jc w:val="left"/>
            </w:pPr>
            <w:r>
              <w:t xml:space="preserve">4</w:t>
            </w:r>
          </w:p>
        </w:tc>
        <w:tc>
          <w:tcPr/>
          <w:p>
            <w:pPr>
              <w:pStyle w:val="Compact"/>
              <w:jc w:val="left"/>
            </w:pPr>
            <w:r>
              <w:rPr>
                <w:bCs/>
                <w:b/>
              </w:rPr>
              <w:t xml:space="preserve">Technical Documentation &amp; Reporting</w:t>
            </w:r>
            <w:r>
              <w:br/>
            </w:r>
            <w:r>
              <w:t xml:space="preserve">Preparation of a detailed engineering report summarizing the findings, design changes, and test results. This document serves as a formal record for regulatory compliance in Pakistan and includes recommendations for future manufacturing adjustments.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5</w:t>
            </w:r>
          </w:p>
        </w:tc>
        <w:tc>
          <w:tcPr/>
          <w:p>
            <w:pPr>
              <w:pStyle w:val="Compact"/>
              <w:jc w:val="left"/>
            </w:pPr>
            <w:r>
              <w:rPr>
                <w:bCs/>
                <w:b/>
              </w:rPr>
              <w:t xml:space="preserve">Travel &amp; Logistics Surcharge</w:t>
            </w:r>
            <w:r>
              <w:br/>
            </w:r>
            <w:r>
              <w:t xml:space="preserve">Reimbursement for travel expenses incurred by the Automotive Engineer between the office in Gulshan-e-Iqbal and the manufacturing plant in Korangi, Karachi, including fuel and toll charges.</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bl>
    <w:p>
      <w:pPr>
        <w:pStyle w:val="BodyText"/>
      </w:pPr>
      <w:r>
        <w:t xml:space="preserve">Subtotal:</w:t>
      </w:r>
      <w:r>
        <w:t xml:space="preserve"> </w:t>
      </w:r>
      <w:r>
        <w:t xml:space="preserve">PKR 654,000</w:t>
      </w:r>
    </w:p>
    <w:p>
      <w:pPr>
        <w:pStyle w:val="BodyText"/>
      </w:pPr>
      <w:r>
        <w:t xml:space="preserve">Discount (Early Bird):</w:t>
      </w:r>
      <w:r>
        <w:t xml:space="preserve"> </w:t>
      </w:r>
      <w:r>
        <w:t xml:space="preserve">- PKR 0</w:t>
      </w:r>
    </w:p>
    <w:p>
      <w:pPr>
        <w:pStyle w:val="BodyText"/>
      </w:pPr>
      <w:r>
        <w:t xml:space="preserve">Sales Tax (17%):</w:t>
      </w:r>
      <w:r>
        <w:t xml:space="preserve"> </w:t>
      </w:r>
      <w:r>
        <w:t xml:space="preserve">PKR 111,180</w:t>
      </w:r>
    </w:p>
    <w:p>
      <w:pPr>
        <w:pStyle w:val="BodyText"/>
      </w:pPr>
      <w:r>
        <w:t xml:space="preserve">Total Due:</w:t>
      </w:r>
      <w:r>
        <w:t xml:space="preserve"> </w:t>
      </w:r>
      <w:r>
        <w:t xml:space="preserve">PKR 765,180</w:t>
      </w:r>
    </w:p>
    <w:bookmarkStart w:id="24" w:name="payment-instructions"/>
    <w:p>
      <w:pPr>
        <w:pStyle w:val="Heading3"/>
      </w:pPr>
      <w:r>
        <w:t xml:space="preserve">Payment Instructions</w:t>
      </w:r>
    </w:p>
    <w:p>
      <w:pPr>
        <w:pStyle w:val="FirstParagraph"/>
      </w:pPr>
      <w:r>
        <w:t xml:space="preserve">Please make payment within 30 days of the invoice date. Payments can be made via bank transfer to the following account:</w:t>
      </w:r>
    </w:p>
    <w:p>
      <w:pPr>
        <w:pStyle w:val="BodyText"/>
      </w:pPr>
      <w:r>
        <w:rPr>
          <w:bCs/>
          <w:b/>
        </w:rPr>
        <w:t xml:space="preserve">Bank Name:</w:t>
      </w:r>
      <w:r>
        <w:t xml:space="preserve"> </w:t>
      </w:r>
      <w:r>
        <w:t xml:space="preserve">Habib Bank Limited (HBL)</w:t>
      </w:r>
      <w:r>
        <w:br/>
      </w:r>
      <w:r>
        <w:rPr>
          <w:bCs/>
          <w:b/>
        </w:rPr>
        <w:t xml:space="preserve">Branch:</w:t>
      </w:r>
      <w:r>
        <w:t xml:space="preserve"> </w:t>
      </w:r>
      <w:r>
        <w:t xml:space="preserve">Clifton Branch, Karachi</w:t>
      </w:r>
      <w:r>
        <w:br/>
      </w:r>
      <w:r>
        <w:rPr>
          <w:bCs/>
          <w:b/>
        </w:rPr>
        <w:t xml:space="preserve">Account Name:</w:t>
      </w:r>
      <w:r>
        <w:t xml:space="preserve"> </w:t>
      </w:r>
      <w:r>
        <w:t xml:space="preserve">Apex Automotive Engineering Solutions</w:t>
      </w:r>
      <w:r>
        <w:br/>
      </w:r>
      <w:r>
        <w:rPr>
          <w:bCs/>
          <w:b/>
        </w:rPr>
        <w:t xml:space="preserve">Account Number:</w:t>
      </w:r>
      <w:r>
        <w:t xml:space="preserve"> </w:t>
      </w:r>
      <w:r>
        <w:t xml:space="preserve">0123-4567890-12</w:t>
      </w:r>
      <w:r>
        <w:br/>
      </w:r>
      <w:r>
        <w:rPr>
          <w:bCs/>
          <w:b/>
        </w:rPr>
        <w:t xml:space="preserve">IBAN:</w:t>
      </w:r>
      <w:r>
        <w:t xml:space="preserve"> </w:t>
      </w:r>
      <w:r>
        <w:t xml:space="preserve">PK36HABB01234567890123</w:t>
      </w:r>
      <w:r>
        <w:br/>
      </w:r>
      <w:r>
        <w:rPr>
          <w:bCs/>
          <w:b/>
        </w:rPr>
        <w:t xml:space="preserve">SWIFT Code:</w:t>
      </w:r>
      <w:r>
        <w:t xml:space="preserve"> </w:t>
      </w:r>
      <w:r>
        <w:t xml:space="preserve">HABBPKKA</w:t>
      </w:r>
    </w:p>
    <w:p>
      <w:pPr>
        <w:pStyle w:val="BodyText"/>
      </w:pPr>
      <w:r>
        <w:rPr>
          <w:iCs/>
          <w:i/>
        </w:rPr>
        <w:t xml:space="preserve">Note: Please include the Invoice Number (INV-2023-089) in the payment reference.</w:t>
      </w:r>
    </w:p>
    <w:bookmarkEnd w:id="24"/>
    <w:bookmarkStart w:id="25" w:name="terms-and-conditions"/>
    <w:p>
      <w:pPr>
        <w:pStyle w:val="Heading3"/>
      </w:pPr>
      <w:r>
        <w:t xml:space="preserve">Terms and Conditions</w:t>
      </w:r>
    </w:p>
    <w:p>
      <w:pPr>
        <w:numPr>
          <w:ilvl w:val="0"/>
          <w:numId w:val="1001"/>
        </w:numPr>
        <w:pStyle w:val="Compact"/>
      </w:pPr>
      <w:r>
        <w:rPr>
          <w:bCs/>
          <w:b/>
        </w:rPr>
        <w:t xml:space="preserve">Payment Terms:</w:t>
      </w:r>
      <w:r>
        <w:t xml:space="preserve"> </w:t>
      </w:r>
      <w:r>
        <w:t xml:space="preserve">Payment is due within 30 days. Late payments may incur a penalty of 1.5% per month.</w:t>
      </w:r>
    </w:p>
    <w:p>
      <w:pPr>
        <w:numPr>
          <w:ilvl w:val="0"/>
          <w:numId w:val="1001"/>
        </w:numPr>
        <w:pStyle w:val="Compact"/>
      </w:pPr>
      <w:r>
        <w:rPr>
          <w:bCs/>
          <w:b/>
        </w:rPr>
        <w:t xml:space="preserve">Validity:</w:t>
      </w:r>
      <w:r>
        <w:t xml:space="preserve"> </w:t>
      </w:r>
      <w:r>
        <w:t xml:space="preserve">This Invoice is valid for 60 days from the date of issue.</w:t>
      </w:r>
    </w:p>
    <w:p>
      <w:pPr>
        <w:numPr>
          <w:ilvl w:val="0"/>
          <w:numId w:val="1001"/>
        </w:numPr>
        <w:pStyle w:val="Compact"/>
      </w:pPr>
      <w:r>
        <w:rPr>
          <w:bCs/>
          <w:b/>
        </w:rPr>
        <w:t xml:space="preserve">Scope of Work:</w:t>
      </w:r>
      <w:r>
        <w:t xml:space="preserve"> </w:t>
      </w:r>
      <w:r>
        <w:t xml:space="preserve">Services provided by the Automotive Engineer are based on the specifications agreed upon in the initial contract. Any additional work requires a separate change order.</w:t>
      </w:r>
    </w:p>
    <w:p>
      <w:pPr>
        <w:numPr>
          <w:ilvl w:val="0"/>
          <w:numId w:val="1001"/>
        </w:numPr>
        <w:pStyle w:val="Compact"/>
      </w:pPr>
      <w:r>
        <w:rPr>
          <w:bCs/>
          <w:b/>
        </w:rPr>
        <w:t xml:space="preserve">Confidentiality:</w:t>
      </w:r>
      <w:r>
        <w:t xml:space="preserve"> </w:t>
      </w:r>
      <w:r>
        <w:t xml:space="preserve">All technical data and designs provided by the Automotive Engineer remain the intellectual property of Apex Automotive Engineering Solutions until full payment is received.</w:t>
      </w:r>
    </w:p>
    <w:p>
      <w:pPr>
        <w:numPr>
          <w:ilvl w:val="0"/>
          <w:numId w:val="1001"/>
        </w:numPr>
        <w:pStyle w:val="Compact"/>
      </w:pPr>
      <w:r>
        <w:rPr>
          <w:bCs/>
          <w:b/>
        </w:rPr>
        <w:t xml:space="preserve">Dispute Resolution:</w:t>
      </w:r>
      <w:r>
        <w:t xml:space="preserve"> </w:t>
      </w:r>
      <w:r>
        <w:t xml:space="preserve">Any disputes arising from this Invoice shall be resolved through arbitration in Karachi, Pakistan, in accordance with Pakistani law.</w:t>
      </w:r>
    </w:p>
    <w:p>
      <w:pPr>
        <w:numPr>
          <w:ilvl w:val="0"/>
          <w:numId w:val="1001"/>
        </w:numPr>
        <w:pStyle w:val="Compact"/>
      </w:pPr>
      <w:r>
        <w:rPr>
          <w:bCs/>
          <w:b/>
        </w:rPr>
        <w:t xml:space="preserve">Tax Compliance:</w:t>
      </w:r>
      <w:r>
        <w:t xml:space="preserve"> </w:t>
      </w:r>
      <w:r>
        <w:t xml:space="preserve">All taxes are calculated in accordance with the Federal Board of Revenue (FBR) regulations in Pakistan.</w:t>
      </w:r>
    </w:p>
    <w:p>
      <w:pPr>
        <w:pStyle w:val="FirstParagraph"/>
      </w:pPr>
      <w:r>
        <w:t xml:space="preserve">Thank you for your business. We appreciate your trust in our Automotive Engineer services and look forward to continuing our partnership in advancing automotive technology in Pakistan.</w:t>
      </w:r>
    </w:p>
    <w:bookmarkEnd w:id="25"/>
    <w:p>
      <w:pPr>
        <w:pStyle w:val="BodyText"/>
      </w:pPr>
      <w:r>
        <w:rPr>
          <w:bCs/>
          <w:b/>
        </w:rPr>
        <w:t xml:space="preserve">Authorized Signature</w:t>
      </w:r>
    </w:p>
    <w:p>
      <w:pPr>
        <w:pStyle w:val="BodyText"/>
      </w:pPr>
      <w:r>
        <w:t xml:space="preserve">Apex Automotive Engineering Solutions</w:t>
      </w:r>
    </w:p>
    <w:p>
      <w:pPr>
        <w:pStyle w:val="BodyText"/>
      </w:pPr>
      <w:r>
        <w:rPr>
          <w:bCs/>
          <w:b/>
        </w:rPr>
        <w:t xml:space="preserve">Received By</w:t>
      </w:r>
    </w:p>
    <w:p>
      <w:pPr>
        <w:pStyle w:val="BodyText"/>
      </w:pPr>
      <w:r>
        <w:t xml:space="preserve">Karachi Motors Manufacturing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Automotive Engineering Services</dc:title>
  <dc:creator/>
  <dc:language>en</dc:language>
  <cp:keywords/>
  <dcterms:created xsi:type="dcterms:W3CDTF">2026-10-10T06:49:56Z</dcterms:created>
  <dcterms:modified xsi:type="dcterms:W3CDTF">2026-10-10T06:49:56Z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