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Baking Services &amp; Artisan Bread Production</w:t>
      </w:r>
    </w:p>
    <w:p>
      <w:pPr>
        <w:pStyle w:val="BodyText"/>
      </w:pPr>
      <w:r>
        <w:t xml:space="preserve">Canada Montreal — Artisan Baker</w:t>
      </w:r>
    </w:p>
    <w:bookmarkEnd w:id="20"/>
    <w:bookmarkStart w:id="21" w:name="from-baker"/>
    <w:p>
      <w:pPr>
        <w:pStyle w:val="Heading3"/>
      </w:pPr>
      <w:r>
        <w:t xml:space="preserve">From (Baker):</w:t>
      </w:r>
    </w:p>
    <w:p>
      <w:pPr>
        <w:pStyle w:val="FirstParagraph"/>
      </w:pPr>
      <w:r>
        <w:rPr>
          <w:bCs/>
          <w:b/>
        </w:rPr>
        <w:t xml:space="preserve">La Boulangerie du Vieux-Montréal</w:t>
      </w:r>
      <w:r>
        <w:br/>
      </w:r>
      <w:r>
        <w:t xml:space="preserve">427 Rue Saint-Paul Ouest</w:t>
      </w:r>
      <w:r>
        <w:br/>
      </w:r>
      <w:r>
        <w:t xml:space="preserve">Old Montreal, Canada Montreal</w:t>
      </w:r>
      <w:r>
        <w:br/>
      </w:r>
      <w:r>
        <w:t xml:space="preserve">Québec, H2Y 1Z6</w:t>
      </w:r>
      <w:r>
        <w:br/>
      </w:r>
      <w:r>
        <w:t xml:space="preserve">Phone: (514) 555-0187</w:t>
      </w:r>
      <w:r>
        <w:br/>
      </w:r>
      <w:r>
        <w:t xml:space="preserve">Email: orders@laboulangerie-mtl.ca</w:t>
      </w:r>
      <w:r>
        <w:br/>
      </w:r>
      <w:r>
        <w:t xml:space="preserve">QST No.: Q123456789001RT</w:t>
      </w:r>
      <w:r>
        <w:br/>
      </w:r>
      <w:r>
        <w:t xml:space="preserve">GST No.: 123456789RT0001</w:t>
      </w:r>
    </w:p>
    <w:bookmarkEnd w:id="21"/>
    <w:bookmarkStart w:id="22" w:name="billed-to"/>
    <w:p>
      <w:pPr>
        <w:pStyle w:val="Heading3"/>
      </w:pPr>
      <w:r>
        <w:t xml:space="preserve">Billed To:</w:t>
      </w:r>
    </w:p>
    <w:p>
      <w:pPr>
        <w:pStyle w:val="FirstParagraph"/>
      </w:pPr>
      <w:r>
        <w:rPr>
          <w:bCs/>
          <w:b/>
        </w:rPr>
        <w:t xml:space="preserve">Restaurant Le Jardin Francais</w:t>
      </w:r>
      <w:r>
        <w:br/>
      </w:r>
      <w:r>
        <w:t xml:space="preserve">1560 Rue Sainte-Catherine Ouest</w:t>
      </w:r>
      <w:r>
        <w:br/>
      </w:r>
      <w:r>
        <w:t xml:space="preserve">Canada Montreal, Québec</w:t>
      </w:r>
      <w:r>
        <w:br/>
      </w:r>
      <w:r>
        <w:t xml:space="preserve">H3G 1X4</w:t>
      </w:r>
      <w:r>
        <w:br/>
      </w:r>
      <w:r>
        <w:t xml:space="preserve">Attn: Chef Martin Dubois</w:t>
      </w:r>
      <w:r>
        <w:br/>
      </w:r>
      <w:r>
        <w:t xml:space="preserve">Phone: (514) 555-0342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INV-2025-00472</w:t>
      </w:r>
      <w:r>
        <w:br/>
      </w:r>
      <w:r>
        <w:rPr>
          <w:bCs/>
          <w:b/>
        </w:rPr>
        <w:t xml:space="preserve">Invoice Date:</w:t>
      </w:r>
      <w:r>
        <w:t xml:space="preserve"> </w:t>
      </w:r>
      <w:r>
        <w:t xml:space="preserve">June 12, 2025</w:t>
      </w:r>
      <w:r>
        <w:br/>
      </w:r>
      <w:r>
        <w:rPr>
          <w:bCs/>
          <w:b/>
        </w:rPr>
        <w:t xml:space="preserve">Due Date:</w:t>
      </w:r>
      <w:r>
        <w:t xml:space="preserve"> </w:t>
      </w:r>
      <w:r>
        <w:t xml:space="preserve">July 12, 2025</w:t>
      </w:r>
      <w:r>
        <w:br/>
      </w:r>
      <w:r>
        <w:rPr>
          <w:bCs/>
          <w:b/>
        </w:rPr>
        <w:t xml:space="preserve">Payment Terms:</w:t>
      </w:r>
      <w:r>
        <w:t xml:space="preserve"> </w:t>
      </w:r>
      <w:r>
        <w:t xml:space="preserve">Net 30 Days</w:t>
      </w:r>
      <w:r>
        <w:br/>
      </w:r>
      <w:r>
        <w:rPr>
          <w:bCs/>
          <w:b/>
        </w:rPr>
        <w:t xml:space="preserve">Delivery Location:</w:t>
      </w:r>
      <w:r>
        <w:t xml:space="preserve"> </w:t>
      </w:r>
      <w:r>
        <w:t xml:space="preserve">Canada Montreal</w:t>
      </w:r>
    </w:p>
    <w:bookmarkEnd w:id="23"/>
    <w:bookmarkStart w:id="25" w:name="description-of-baking-services-rendered"/>
    <w:p>
      <w:pPr>
        <w:pStyle w:val="Heading2"/>
      </w:pPr>
      <w:r>
        <w:t xml:space="preserve">Description of Baking Services Rendered</w:t>
      </w:r>
    </w:p>
    <w:p>
      <w:pPr>
        <w:pStyle w:val="FirstParagraph"/>
      </w:pPr>
      <w:r>
        <w:t xml:space="preserve">This Invoice is issued by La Boulangerie du Vieux-Montréal, a licensed artisan Baker operating in the historic district of Canada Montreal, in accordance with the commercial agreement dated March 1, 2025, between the Baker and the above-named restaurant. The following line items represent the complete scope of baked goods, custom pastry production, and related baking services delivered to the client's premises in Canada Montreal during the billing period of May 1 through May 31, 2025. All products were prepared using traditional French baking techniques adapted to the local Canadian Montreal palate, with ingredients sourced from certified Quebec suppliers.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Artisan Sourdough Loaves (24-hour fermented, stone-baked) — Baker's signature recipe, delivered fresh each morning to Canada Montreal location</w:t>
            </w:r>
          </w:p>
        </w:tc>
        <w:tc>
          <w:tcPr/>
          <w:p>
            <w:pPr>
              <w:pStyle w:val="Compact"/>
              <w:jc w:val="left"/>
            </w:pPr>
            <w:r>
              <w:t xml:space="preserve">120 loaves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French Baguettes (traditional, crusty exterior, soft interior) — Baked in small batches by the Baker for premium restaurant service</w:t>
            </w:r>
          </w:p>
        </w:tc>
        <w:tc>
          <w:tcPr/>
          <w:p>
            <w:pPr>
              <w:pStyle w:val="Compact"/>
              <w:jc w:val="left"/>
            </w:pPr>
            <w:r>
              <w:t xml:space="preserve">200 baguettes</w:t>
            </w:r>
          </w:p>
        </w:tc>
        <w:tc>
          <w:tcPr/>
          <w:p>
            <w:pPr>
              <w:pStyle w:val="Compact"/>
              <w:jc w:val="left"/>
            </w:pPr>
            <w:r>
              <w:t xml:space="preserve">$3.75</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Custom Wedding Cake (3-tier, vanilla-bean, raspberry filling, fondant decoration) — Special commission by the Baker for a Canada Montreal event</w:t>
            </w:r>
          </w:p>
        </w:tc>
        <w:tc>
          <w:tcPr/>
          <w:p>
            <w:pPr>
              <w:pStyle w:val="Compact"/>
              <w:jc w:val="left"/>
            </w:pPr>
            <w:r>
              <w:t xml:space="preserve">1 cake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Pain au Chocolat &amp; Croissants (butter laminated, 27 layers) — Weekly pastry supply for the Baker's contracted restaurant partner</w:t>
            </w:r>
          </w:p>
        </w:tc>
        <w:tc>
          <w:tcPr/>
          <w:p>
            <w:pPr>
              <w:pStyle w:val="Compact"/>
              <w:jc w:val="left"/>
            </w:pPr>
            <w:r>
              <w:t xml:space="preserve">360 pastries</w:t>
            </w:r>
          </w:p>
        </w:tc>
        <w:tc>
          <w:tcPr/>
          <w:p>
            <w:pPr>
              <w:pStyle w:val="Compact"/>
              <w:jc w:val="left"/>
            </w:pPr>
            <w:r>
              <w:t xml:space="preserve">$4.25</w:t>
            </w:r>
          </w:p>
        </w:tc>
        <w:tc>
          <w:tcPr/>
          <w:p>
            <w:pPr>
              <w:pStyle w:val="Compact"/>
              <w:jc w:val="left"/>
            </w:pPr>
            <w:r>
              <w:t xml:space="preserve">$1,530.00</w:t>
            </w:r>
          </w:p>
        </w:tc>
      </w:tr>
      <w:tr>
        <w:tc>
          <w:tcPr/>
          <w:p>
            <w:pPr>
              <w:pStyle w:val="Compact"/>
              <w:jc w:val="left"/>
            </w:pPr>
            <w:r>
              <w:t xml:space="preserve">5</w:t>
            </w:r>
          </w:p>
        </w:tc>
        <w:tc>
          <w:tcPr/>
          <w:p>
            <w:pPr>
              <w:pStyle w:val="Compact"/>
              <w:jc w:val="left"/>
            </w:pPr>
            <w:r>
              <w:t xml:space="preserve">Maple Pecan Tart (seasonal, using Quebec maple syrup) — Exclusive Canada Montreal specialty prepared by the Baker</w:t>
            </w:r>
          </w:p>
        </w:tc>
        <w:tc>
          <w:tcPr/>
          <w:p>
            <w:pPr>
              <w:pStyle w:val="Compact"/>
              <w:jc w:val="left"/>
            </w:pPr>
            <w:r>
              <w:t xml:space="preserve">48 tarts</w:t>
            </w:r>
          </w:p>
        </w:tc>
        <w:tc>
          <w:tcPr/>
          <w:p>
            <w:pPr>
              <w:pStyle w:val="Compact"/>
              <w:jc w:val="left"/>
            </w:pPr>
            <w:r>
              <w:t xml:space="preserve">$6.00</w:t>
            </w:r>
          </w:p>
        </w:tc>
        <w:tc>
          <w:tcPr/>
          <w:p>
            <w:pPr>
              <w:pStyle w:val="Compact"/>
              <w:jc w:val="left"/>
            </w:pPr>
            <w:r>
              <w:t xml:space="preserve">$288.00</w:t>
            </w:r>
          </w:p>
        </w:tc>
      </w:tr>
      <w:tr>
        <w:tc>
          <w:tcPr/>
          <w:p>
            <w:pPr>
              <w:pStyle w:val="Compact"/>
              <w:jc w:val="left"/>
            </w:pPr>
            <w:r>
              <w:t xml:space="preserve">6</w:t>
            </w:r>
          </w:p>
        </w:tc>
        <w:tc>
          <w:tcPr/>
          <w:p>
            <w:pPr>
              <w:pStyle w:val="Compact"/>
              <w:jc w:val="left"/>
            </w:pPr>
            <w:r>
              <w:t xml:space="preserve">On-site Baking Workshop (4-hour training for restaurant kitchen staff on bread shaping and oven management) — Conducted by the Baker at the Canada Montreal venue</w:t>
            </w:r>
          </w:p>
        </w:tc>
        <w:tc>
          <w:tcPr/>
          <w:p>
            <w:pPr>
              <w:pStyle w:val="Compact"/>
              <w:jc w:val="left"/>
            </w:pPr>
            <w:r>
              <w:t xml:space="preserve">1 session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Delivery &amp; Cold-Chain Logistics within Canada Montreal city limits (refrigerated van, 3x per week)</w:t>
            </w:r>
          </w:p>
        </w:tc>
        <w:tc>
          <w:tcPr/>
          <w:p>
            <w:pPr>
              <w:pStyle w:val="Compact"/>
              <w:jc w:val="left"/>
            </w:pPr>
            <w:r>
              <w:t xml:space="preserve">13 deliveries</w:t>
            </w:r>
          </w:p>
        </w:tc>
        <w:tc>
          <w:tcPr/>
          <w:p>
            <w:pPr>
              <w:pStyle w:val="Compact"/>
              <w:jc w:val="left"/>
            </w:pPr>
            <w:r>
              <w:t xml:space="preserve">$45.00</w:t>
            </w:r>
          </w:p>
        </w:tc>
        <w:tc>
          <w:tcPr/>
          <w:p>
            <w:pPr>
              <w:pStyle w:val="Compact"/>
              <w:jc w:val="left"/>
            </w:pPr>
            <w:r>
              <w:t xml:space="preserve">$585.00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$6,673.00</w:t>
            </w:r>
          </w:p>
        </w:tc>
      </w:tr>
      <w:tr>
        <w:tc>
          <w:tcPr/>
          <w:p>
            <w:pPr>
              <w:pStyle w:val="Compact"/>
              <w:jc w:val="left"/>
            </w:pPr>
            <w:r>
              <w:t xml:space="preserve">GST (5%)</w:t>
            </w:r>
          </w:p>
        </w:tc>
        <w:tc>
          <w:tcPr/>
          <w:p>
            <w:pPr>
              <w:pStyle w:val="Compact"/>
              <w:jc w:val="right"/>
            </w:pPr>
            <w:r>
              <w:t xml:space="preserve">$333.65</w:t>
            </w:r>
          </w:p>
        </w:tc>
      </w:tr>
      <w:tr>
        <w:tc>
          <w:tcPr/>
          <w:p>
            <w:pPr>
              <w:pStyle w:val="Compact"/>
              <w:jc w:val="left"/>
            </w:pPr>
            <w:r>
              <w:t xml:space="preserve">QST (9.975%)</w:t>
            </w:r>
          </w:p>
        </w:tc>
        <w:tc>
          <w:tcPr/>
          <w:p>
            <w:pPr>
              <w:pStyle w:val="Compact"/>
              <w:jc w:val="right"/>
            </w:pPr>
            <w:r>
              <w:t xml:space="preserve">$665.64</w:t>
            </w:r>
          </w:p>
        </w:tc>
      </w:tr>
      <w:tr>
        <w:tc>
          <w:tcPr/>
          <w:p>
            <w:pPr>
              <w:pStyle w:val="Compact"/>
              <w:jc w:val="left"/>
            </w:pPr>
            <w:r>
              <w:t xml:space="preserve">Grand Total (CAD)</w:t>
            </w:r>
          </w:p>
        </w:tc>
        <w:tc>
          <w:tcPr/>
          <w:p>
            <w:pPr>
              <w:pStyle w:val="Compact"/>
              <w:jc w:val="right"/>
            </w:pPr>
            <w:r>
              <w:t xml:space="preserve">$7,672.29</w:t>
            </w:r>
          </w:p>
        </w:tc>
      </w:tr>
    </w:tbl>
    <w:bookmarkStart w:id="24" w:name="invoice-terms-conditions-bakers-notes"/>
    <w:p>
      <w:pPr>
        <w:pStyle w:val="Heading3"/>
      </w:pPr>
      <w:r>
        <w:t xml:space="preserve">Invoice Terms, Conditions &amp; Baker's Notes</w:t>
      </w:r>
    </w:p>
    <w:p>
      <w:pPr>
        <w:pStyle w:val="FirstParagraph"/>
      </w:pPr>
      <w:r>
        <w:rPr>
          <w:bCs/>
          <w:b/>
        </w:rPr>
        <w:t xml:space="preserve">1. Payment:</w:t>
      </w:r>
      <w:r>
        <w:t xml:space="preserve"> </w:t>
      </w:r>
      <w:r>
        <w:t xml:space="preserve">This Invoice is payable within thirty (30) calendar days of the Invoice date via Interac e-Transfer, certified cheque, or bank wire to the account of La Boulangerie du Vieux-Montréal, Canada Montreal. Late payments will incur a 1.5% monthly interest charge as permitted under the Quebec Civil Code.</w:t>
      </w:r>
    </w:p>
    <w:p>
      <w:pPr>
        <w:pStyle w:val="BodyText"/>
      </w:pPr>
      <w:r>
        <w:rPr>
          <w:bCs/>
          <w:b/>
        </w:rPr>
        <w:t xml:space="preserve">2. Delivery:</w:t>
      </w:r>
      <w:r>
        <w:t xml:space="preserve"> </w:t>
      </w:r>
      <w:r>
        <w:t xml:space="preserve">All baked goods are delivered to the client's Canada Montreal address between 5:00 AM and 7:00 AM on business days. The Baker guarantees product freshness upon delivery; any items showing visible deterioration must be reported within two hours of receipt.</w:t>
      </w:r>
    </w:p>
    <w:p>
      <w:pPr>
        <w:pStyle w:val="BodyText"/>
      </w:pPr>
      <w:r>
        <w:rPr>
          <w:bCs/>
          <w:b/>
        </w:rPr>
        <w:t xml:space="preserve">3. Cancellations &amp; Modifications:</w:t>
      </w:r>
      <w:r>
        <w:t xml:space="preserve"> </w:t>
      </w:r>
      <w:r>
        <w:t xml:space="preserve">Custom orders (including the wedding cake referenced in Item 3) must be confirmed at least fourteen (14) days in advance. Cancellations within seven (7) days of the scheduled delivery date are subject to a 50% non-refundable fee as outlined in the original Baker-client service agreement.</w:t>
      </w:r>
    </w:p>
    <w:p>
      <w:pPr>
        <w:pStyle w:val="BodyText"/>
      </w:pPr>
      <w:r>
        <w:rPr>
          <w:bCs/>
          <w:b/>
        </w:rPr>
        <w:t xml:space="preserve">4. Allergens &amp; Ingredients:</w:t>
      </w:r>
      <w:r>
        <w:t xml:space="preserve"> </w:t>
      </w:r>
      <w:r>
        <w:t xml:space="preserve">All products prepared by the Baker contain wheat gluten, dairy, and eggs unless otherwise specified. The Baker's facility in Canada Montreal is not certified nut-free. Clients with severe allergies should review ingredient lists prior to ordering.</w:t>
      </w:r>
    </w:p>
    <w:p>
      <w:pPr>
        <w:pStyle w:val="BodyText"/>
      </w:pPr>
      <w:r>
        <w:rPr>
          <w:bCs/>
          <w:b/>
        </w:rPr>
        <w:t xml:space="preserve">5. Tax Compliance:</w:t>
      </w:r>
      <w:r>
        <w:t xml:space="preserve"> </w:t>
      </w:r>
      <w:r>
        <w:t xml:space="preserve">This Invoice has been prepared in compliance with the Canada Revenue Agency (CRA) and Revenu Québec tax regulations. The Baker is registered for both GST and QST as a commercial entity operating in Canada Montreal, Québec.</w:t>
      </w:r>
    </w:p>
    <w:p>
      <w:pPr>
        <w:pStyle w:val="BodyText"/>
      </w:pPr>
      <w:r>
        <w:rPr>
          <w:bCs/>
          <w:b/>
        </w:rPr>
        <w:t xml:space="preserve">6. Dispute Resolution:</w:t>
      </w:r>
      <w:r>
        <w:t xml:space="preserve"> </w:t>
      </w:r>
      <w:r>
        <w:t xml:space="preserve">Any disputes arising from this Invoice or the associated baking services shall be resolved through mediation in Canada Montreal in accordance with the laws of the Province of Québec and the federal laws of Canada applicable therein.</w:t>
      </w:r>
    </w:p>
    <w:p>
      <w:pPr>
        <w:pStyle w:val="BodyText"/>
      </w:pPr>
      <w:r>
        <w:rPr>
          <w:bCs/>
          <w:b/>
        </w:rPr>
        <w:t xml:space="preserve">7. Baker's Guarantee:</w:t>
      </w:r>
      <w:r>
        <w:t xml:space="preserve"> </w:t>
      </w:r>
      <w:r>
        <w:t xml:space="preserve">La Boulangerie du Vieux-Montréal stands behind every product. The Baker personally inspects each batch before dispatch. If any item does not meet the quality standards agreed upon in the service contract, the Baker will replace the affected goods at no additional charge within the next delivery cycle.</w:t>
      </w:r>
    </w:p>
    <w:bookmarkEnd w:id="24"/>
    <w:p>
      <w:pPr>
        <w:pStyle w:val="BodyText"/>
      </w:pPr>
      <w:r>
        <w:rPr>
          <w:bCs/>
          <w:b/>
        </w:rPr>
        <w:t xml:space="preserve">La Boulangerie du Vieux-Montréal</w:t>
      </w:r>
      <w:r>
        <w:t xml:space="preserve"> </w:t>
      </w:r>
      <w:r>
        <w:t xml:space="preserve">— Artisan Baker, Canada Montreal</w:t>
      </w:r>
      <w:r>
        <w:br/>
      </w:r>
      <w:r>
        <w:t xml:space="preserve">427 Rue Saint-Paul Ouest, Old Montreal, Québec, Canada Montreal, H2Y 1Z6</w:t>
      </w:r>
      <w:r>
        <w:br/>
      </w:r>
      <w:r>
        <w:t xml:space="preserve">This Invoice was generated electronically and is valid without a physical signature.</w:t>
      </w:r>
      <w:r>
        <w:br/>
      </w:r>
      <w:r>
        <w:t xml:space="preserve">Thank you for your business. We look forward to continuing our baking partnership in Canada Montreal.</w:t>
      </w:r>
    </w:p>
    <w:p>
      <w:pPr>
        <w:pStyle w:val="BodyText"/>
      </w:pPr>
      <w:r>
        <w:t xml:space="preserve">© 2025 La Boulangerie du Vieux-Montréal. All rights reserved. Invoice INV-2025-00472.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Canada Montreal</dc:title>
  <dc:creator/>
  <dc:language>en</dc:language>
  <cp:keywords/>
  <dcterms:created xsi:type="dcterms:W3CDTF">2026-10-10T02:19:37Z</dcterms:created>
  <dcterms:modified xsi:type="dcterms:W3CDTF">2026-10-10T02:19:37Z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