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Japan</w:t>
      </w:r>
      <w:r>
        <w:t xml:space="preserve"> </w:t>
      </w:r>
      <w:r>
        <w:t xml:space="preserve">Tokyo</w:t>
      </w:r>
    </w:p>
    <w:bookmarkStart w:id="20" w:name="baker"/>
    <w:p>
      <w:pPr>
        <w:pStyle w:val="Heading1"/>
      </w:pPr>
      <w:r>
        <w:t xml:space="preserve">BAKER</w:t>
      </w:r>
    </w:p>
    <w:p>
      <w:pPr>
        <w:pStyle w:val="FirstParagraph"/>
      </w:pPr>
      <w:r>
        <w:t xml:space="preserve">Baker Artisan Bakery &amp; Confectionery Co., Ltd.</w:t>
      </w:r>
    </w:p>
    <w:p>
      <w:pPr>
        <w:pStyle w:val="BodyText"/>
      </w:pPr>
      <w:r>
        <w:t xml:space="preserve">2-14-8 Shibuya, Shibuya-ku</w:t>
      </w:r>
    </w:p>
    <w:p>
      <w:pPr>
        <w:pStyle w:val="BodyText"/>
      </w:pPr>
      <w:r>
        <w:t xml:space="preserve">Tokyo 150-0002, Japan</w:t>
      </w:r>
    </w:p>
    <w:p>
      <w:pPr>
        <w:pStyle w:val="BodyText"/>
      </w:pPr>
      <w:r>
        <w:t xml:space="preserve">Tel: +81-3-5411-7890</w:t>
      </w:r>
    </w:p>
    <w:p>
      <w:pPr>
        <w:pStyle w:val="BodyText"/>
      </w:pPr>
      <w:r>
        <w:t xml:space="preserve">Email: invoices@baker-tokyo.jp</w:t>
      </w:r>
    </w:p>
    <w:p>
      <w:pPr>
        <w:pStyle w:val="BodyText"/>
      </w:pPr>
      <w:r>
        <w:t xml:space="preserve">Corporate Number: 4010001234567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BKR-2025-04872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Shinjuku Grand Hotel Management</w:t>
      </w:r>
    </w:p>
    <w:p>
      <w:pPr>
        <w:pStyle w:val="BodyText"/>
      </w:pPr>
      <w:r>
        <w:t xml:space="preserve">1-1-1 Nishi-Shinjuku, Shinjuku-ku</w:t>
      </w:r>
    </w:p>
    <w:p>
      <w:pPr>
        <w:pStyle w:val="BodyText"/>
      </w:pPr>
      <w:r>
        <w:t xml:space="preserve">Tokyo 160-0023, Japan</w:t>
      </w:r>
    </w:p>
    <w:p>
      <w:pPr>
        <w:pStyle w:val="BodyText"/>
      </w:pPr>
      <w:r>
        <w:t xml:space="preserve">Attn: Mr. Kenji Tanaka, Procurement Director</w:t>
      </w:r>
    </w:p>
    <w:p>
      <w:pPr>
        <w:pStyle w:val="BodyText"/>
      </w:pPr>
      <w:r>
        <w:t xml:space="preserve">Tel: +81-3-3344-5566</w:t>
      </w:r>
    </w:p>
    <w:p>
      <w:pPr>
        <w:pStyle w:val="BodyText"/>
      </w:pPr>
      <w:r>
        <w:t xml:space="preserve">Customer ID: CGH-2024-0091</w:t>
      </w:r>
    </w:p>
    <w:bookmarkEnd w:id="22"/>
    <w:bookmarkStart w:id="23" w:name="delivered-to"/>
    <w:p>
      <w:pPr>
        <w:pStyle w:val="Heading3"/>
      </w:pPr>
      <w:r>
        <w:t xml:space="preserve">Delivered To</w:t>
      </w:r>
    </w:p>
    <w:p>
      <w:pPr>
        <w:pStyle w:val="FirstParagraph"/>
      </w:pPr>
      <w:r>
        <w:rPr>
          <w:bCs/>
          <w:b/>
        </w:rPr>
        <w:t xml:space="preserve">Shinjuku Grand Hotel – Kitchen Operations</w:t>
      </w:r>
    </w:p>
    <w:p>
      <w:pPr>
        <w:pStyle w:val="BodyText"/>
      </w:pPr>
      <w:r>
        <w:t xml:space="preserve">1-1-1 Nishi-Shinjuku, Shinjuku-ku</w:t>
      </w:r>
    </w:p>
    <w:p>
      <w:pPr>
        <w:pStyle w:val="BodyText"/>
      </w:pPr>
      <w:r>
        <w:t xml:space="preserve">Tokyo 160-0023, Japan</w:t>
      </w:r>
    </w:p>
    <w:p>
      <w:pPr>
        <w:pStyle w:val="BodyText"/>
      </w:pPr>
      <w:r>
        <w:t xml:space="preserve">Attn: Head Chef, Yuki Morimoto</w:t>
      </w:r>
    </w:p>
    <w:p>
      <w:pPr>
        <w:pStyle w:val="BodyText"/>
      </w:pPr>
      <w:r>
        <w:t xml:space="preserve">Delivery Window: 06:00 – 07:30 JST</w:t>
      </w:r>
    </w:p>
    <w:p>
      <w:pPr>
        <w:pStyle w:val="BodyText"/>
      </w:pPr>
      <w:r>
        <w:t xml:space="preserve">Receiving Dock: B2, East Entrance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Artisan Sourdough Bread – Baker Signature Loaf (500g), baked fresh in Tokyo</w:t>
            </w:r>
          </w:p>
        </w:tc>
        <w:tc>
          <w:tcPr/>
          <w:p>
            <w:pPr>
              <w:pStyle w:val="Compact"/>
              <w:jc w:val="left"/>
            </w:pPr>
            <w:r>
              <w:t xml:space="preserve">Loaf</w:t>
            </w:r>
          </w:p>
        </w:tc>
        <w:tc>
          <w:tcPr/>
          <w:p>
            <w:pPr>
              <w:pStyle w:val="Compact"/>
              <w:jc w:val="left"/>
            </w:pPr>
            <w:r>
              <w:t xml:space="preserve">200</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Butter Croissants – Baker Premium Line (4-pack), hand-laminated in Japan</w:t>
            </w:r>
          </w:p>
        </w:tc>
        <w:tc>
          <w:tcPr/>
          <w:p>
            <w:pPr>
              <w:pStyle w:val="Compact"/>
              <w:jc w:val="left"/>
            </w:pPr>
            <w:r>
              <w:t xml:space="preserve">Box</w:t>
            </w:r>
          </w:p>
        </w:tc>
        <w:tc>
          <w:tcPr/>
          <w:p>
            <w:pPr>
              <w:pStyle w:val="Compact"/>
              <w:jc w:val="left"/>
            </w:pPr>
            <w:r>
              <w:t xml:space="preserve">150</w:t>
            </w:r>
          </w:p>
        </w:tc>
        <w:tc>
          <w:tcPr/>
          <w:p>
            <w:pPr>
              <w:pStyle w:val="Compact"/>
              <w:jc w:val="left"/>
            </w:pPr>
            <w:r>
              <w:t xml:space="preserve">1,200</w:t>
            </w:r>
          </w:p>
        </w:tc>
        <w:tc>
          <w:tcPr/>
          <w:p>
            <w:pPr>
              <w:pStyle w:val="Compact"/>
              <w:jc w:val="left"/>
            </w:pPr>
            <w:r>
              <w:t xml:space="preserve">180,000</w:t>
            </w:r>
          </w:p>
        </w:tc>
      </w:tr>
      <w:tr>
        <w:tc>
          <w:tcPr/>
          <w:p>
            <w:pPr>
              <w:pStyle w:val="Compact"/>
              <w:jc w:val="left"/>
            </w:pPr>
            <w:r>
              <w:t xml:space="preserve">Matcha &amp; White Chocolate Mille-Feuille – Baker Tokyo Exclusive</w:t>
            </w:r>
          </w:p>
        </w:tc>
        <w:tc>
          <w:tcPr/>
          <w:p>
            <w:pPr>
              <w:pStyle w:val="Compact"/>
              <w:jc w:val="left"/>
            </w:pPr>
            <w:r>
              <w:t xml:space="preserve">Piece</w:t>
            </w:r>
          </w:p>
        </w:tc>
        <w:tc>
          <w:tcPr/>
          <w:p>
            <w:pPr>
              <w:pStyle w:val="Compact"/>
              <w:jc w:val="left"/>
            </w:pPr>
            <w:r>
              <w:t xml:space="preserve">300</w:t>
            </w:r>
          </w:p>
        </w:tc>
        <w:tc>
          <w:tcPr/>
          <w:p>
            <w:pPr>
              <w:pStyle w:val="Compact"/>
              <w:jc w:val="left"/>
            </w:pPr>
            <w:r>
              <w:t xml:space="preserve">980</w:t>
            </w:r>
          </w:p>
        </w:tc>
        <w:tc>
          <w:tcPr/>
          <w:p>
            <w:pPr>
              <w:pStyle w:val="Compact"/>
              <w:jc w:val="left"/>
            </w:pPr>
            <w:r>
              <w:t xml:space="preserve">294,000</w:t>
            </w:r>
          </w:p>
        </w:tc>
      </w:tr>
      <w:tr>
        <w:tc>
          <w:tcPr/>
          <w:p>
            <w:pPr>
              <w:pStyle w:val="Compact"/>
              <w:jc w:val="left"/>
            </w:pPr>
            <w:r>
              <w:t xml:space="preserve">Custom Wedding Cake – Baker Atelier Design (3-tier, 120 servings)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Assorted Japanese Seasonal Pastries – Baker Collection (24-piece tray)</w:t>
            </w:r>
          </w:p>
        </w:tc>
        <w:tc>
          <w:tcPr/>
          <w:p>
            <w:pPr>
              <w:pStyle w:val="Compact"/>
              <w:jc w:val="left"/>
            </w:pPr>
            <w:r>
              <w:t xml:space="preserve">Tray</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Specialized Delivery &amp; Cold-Chain Logistics within Tokyo Metro Area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On-Site Baker Pastry Chef Consultation &amp; Staff Training (4 hours)</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1,094,000</w:t>
            </w:r>
          </w:p>
        </w:tc>
      </w:tr>
      <w:tr>
        <w:tc>
          <w:tcPr/>
          <w:p>
            <w:pPr>
              <w:pStyle w:val="Compact"/>
              <w:jc w:val="left"/>
            </w:pPr>
            <w:r>
              <w:t xml:space="preserve">Discount (Corporate Loyalty – 5%)</w:t>
            </w:r>
          </w:p>
        </w:tc>
        <w:tc>
          <w:tcPr/>
          <w:p>
            <w:pPr>
              <w:pStyle w:val="Compact"/>
              <w:jc w:val="right"/>
            </w:pPr>
            <w:r>
              <w:t xml:space="preserve">-54,700</w:t>
            </w:r>
          </w:p>
        </w:tc>
      </w:tr>
      <w:tr>
        <w:tc>
          <w:tcPr/>
          <w:p>
            <w:pPr>
              <w:pStyle w:val="Compact"/>
              <w:jc w:val="left"/>
            </w:pPr>
            <w:r>
              <w:t xml:space="preserve">Consumption Tax (10% – Japan)</w:t>
            </w:r>
          </w:p>
        </w:tc>
        <w:tc>
          <w:tcPr/>
          <w:p>
            <w:pPr>
              <w:pStyle w:val="Compact"/>
              <w:jc w:val="right"/>
            </w:pPr>
            <w:r>
              <w:t xml:space="preserve">103,930</w:t>
            </w:r>
          </w:p>
        </w:tc>
      </w:tr>
      <w:tr>
        <w:tc>
          <w:tcPr/>
          <w:p>
            <w:pPr>
              <w:pStyle w:val="Compact"/>
              <w:jc w:val="left"/>
            </w:pPr>
            <w:r>
              <w:t xml:space="preserve">Grand Total (JPY)</w:t>
            </w:r>
          </w:p>
        </w:tc>
        <w:tc>
          <w:tcPr/>
          <w:p>
            <w:pPr>
              <w:pStyle w:val="Compact"/>
              <w:jc w:val="right"/>
            </w:pPr>
            <w:r>
              <w:t xml:space="preserve">1,143,230</w:t>
            </w:r>
          </w:p>
        </w:tc>
      </w:tr>
    </w:tbl>
    <w:bookmarkStart w:id="24" w:name="payment-instructions"/>
    <w:p>
      <w:pPr>
        <w:pStyle w:val="Heading3"/>
      </w:pPr>
      <w:r>
        <w:t xml:space="preserve">Payment Instructions</w:t>
      </w:r>
    </w:p>
    <w:p>
      <w:pPr>
        <w:pStyle w:val="FirstParagraph"/>
      </w:pPr>
      <w:r>
        <w:t xml:space="preserve">All payments for this Invoice issued by Baker must be remitted in Japanese Yen (JPY) via bank transfer to the account below. Please reference the Invoice number BKR-2025-04872 in the transfer memo to ensure proper reconciliation. Baker accepts payments through the following account:</w:t>
      </w:r>
    </w:p>
    <w:p>
      <w:pPr>
        <w:pStyle w:val="BodyText"/>
      </w:pPr>
      <w:r>
        <w:rPr>
          <w:bCs/>
          <w:b/>
        </w:rPr>
        <w:t xml:space="preserve">Bank:</w:t>
      </w:r>
      <w:r>
        <w:t xml:space="preserve"> </w:t>
      </w:r>
      <w:r>
        <w:t xml:space="preserve">Mizuho Bank, Tokyo Central Branch</w:t>
      </w:r>
      <w:r>
        <w:br/>
      </w:r>
      <w:r>
        <w:rPr>
          <w:bCs/>
          <w:b/>
        </w:rPr>
        <w:t xml:space="preserve">Account Name:</w:t>
      </w:r>
      <w:r>
        <w:t xml:space="preserve"> </w:t>
      </w:r>
      <w:r>
        <w:t xml:space="preserve">Baker Artisan Bakery &amp; Confectionery Co., Ltd.</w:t>
      </w:r>
      <w:r>
        <w:br/>
      </w:r>
      <w:r>
        <w:rPr>
          <w:bCs/>
          <w:b/>
        </w:rPr>
        <w:t xml:space="preserve">Account Number:</w:t>
      </w:r>
      <w:r>
        <w:t xml:space="preserve"> </w:t>
      </w:r>
      <w:r>
        <w:t xml:space="preserve">123-4-567890 (Ordinary Savings)</w:t>
      </w:r>
      <w:r>
        <w:br/>
      </w:r>
      <w:r>
        <w:rPr>
          <w:bCs/>
          <w:b/>
        </w:rPr>
        <w:t xml:space="preserve">SWIFT Code:</w:t>
      </w:r>
      <w:r>
        <w:t xml:space="preserve"> </w:t>
      </w:r>
      <w:r>
        <w:t xml:space="preserve">MHCBJTJT</w:t>
      </w:r>
    </w:p>
    <w:p>
      <w:pPr>
        <w:pStyle w:val="BodyText"/>
      </w:pPr>
      <w:r>
        <w:t xml:space="preserve">Payments received after the due date of July 15, 2025, will be subject to a late fee of 1.5% per month as stipulated under Japanese commercial law. Baker reserves the right to suspend future deliveries to any account in Japan Tokyo that exceeds 60 days past due.</w:t>
      </w:r>
    </w:p>
    <w:bookmarkEnd w:id="24"/>
    <w:bookmarkStart w:id="25" w:name="notes-terms"/>
    <w:p>
      <w:pPr>
        <w:pStyle w:val="Heading3"/>
      </w:pPr>
      <w:r>
        <w:t xml:space="preserve">Notes &amp; Terms</w:t>
      </w:r>
    </w:p>
    <w:p>
      <w:pPr>
        <w:pStyle w:val="FirstParagraph"/>
      </w:pPr>
      <w:r>
        <w:t xml:space="preserve">This Invoice is issued by Baker, a registered confectionery and bakery enterprise headquartered in the heart of Japan Tokyo. All products listed herein are prepared in Baker's dedicated production facility located in Shibuya, Tokyo, in strict compliance with the Japanese Food Sanitation Act and the Food Labeling Act. The custom wedding cake and seasonal pastry trays are made to order and are non-refundable once production has commenced.</w:t>
      </w:r>
    </w:p>
    <w:p>
      <w:pPr>
        <w:pStyle w:val="BodyText"/>
      </w:pPr>
      <w:r>
        <w:t xml:space="preserve">Baker guarantees that all bread, pastry, and confectionery items delivered under this Invoice will be produced within 24 hours of the scheduled delivery date to ensure peak freshness. Cold-chain logistics within the Tokyo metropolitan area are maintained at temperatures between 2°C and 6°C for all perishable items. Any product arriving in a compromised condition must be reported to Baker's customer service line within 4 hours of delivery.</w:t>
      </w:r>
    </w:p>
    <w:p>
      <w:pPr>
        <w:pStyle w:val="BodyText"/>
      </w:pPr>
      <w:r>
        <w:t xml:space="preserve">This Invoice constitutes a binding commercial document under the Civil Code of Japan. In the event of any dispute regarding the goods or services described, both parties agree to first attempt resolution through good-faith negotiation. Should negotiation fail, disputes shall be submitted to the Tokyo District Court for adjudication. Baker's standard terms and conditions, available at baker-tokyo.jp/terms, are incorporated by reference into this Invoice.</w:t>
      </w:r>
    </w:p>
    <w:p>
      <w:pPr>
        <w:pStyle w:val="BodyText"/>
      </w:pPr>
      <w:r>
        <w:t xml:space="preserve">Baker appreciates the continued partnership with Shinjuku Grand Hotel and looks forward to supplying premium artisan baked goods to the distinguished guests of Japan Tokyo. For any questions regarding this Invoice or future orders, please contact Baker's accounts receivable department at +81-3-5411-7890 or via email at invoices@baker-tokyo.jp.</w:t>
      </w:r>
    </w:p>
    <w:bookmarkEnd w:id="25"/>
    <w:p>
      <w:pPr>
        <w:pStyle w:val="BodyText"/>
      </w:pPr>
      <w:r>
        <w:t xml:space="preserve">[ Baker Corporate Seal / Inkan ]</w:t>
      </w:r>
      <w:r>
        <w:br/>
      </w:r>
      <w:r>
        <w:t xml:space="preserve">Authorized Signature: ___________________________</w:t>
      </w:r>
      <w:r>
        <w:br/>
      </w:r>
      <w:r>
        <w:t xml:space="preserve">Name: Hiroshi Baker, Chief Financial Officer</w:t>
      </w:r>
      <w:r>
        <w:br/>
      </w:r>
      <w:r>
        <w:t xml:space="preserve">Date: June 15, 2025</w:t>
      </w:r>
    </w:p>
    <w:p>
      <w:pPr>
        <w:pStyle w:val="BodyText"/>
      </w:pPr>
      <w:r>
        <w:rPr>
          <w:bCs/>
          <w:b/>
        </w:rPr>
        <w:t xml:space="preserve">BAKER Artisan Bakery &amp; Confectionery Co., Ltd.</w:t>
      </w:r>
      <w:r>
        <w:t xml:space="preserve"> </w:t>
      </w:r>
      <w:r>
        <w:t xml:space="preserve">| 2-14-8 Shibuya, Shibuya-ku, Tokyo 150-0002, Japan</w:t>
      </w:r>
    </w:p>
    <w:p>
      <w:pPr>
        <w:pStyle w:val="BodyText"/>
      </w:pPr>
      <w:r>
        <w:t xml:space="preserve">Corporate Number: 4010001234567 | Registered in Tokyo, Japan</w:t>
      </w:r>
    </w:p>
    <w:p>
      <w:pPr>
        <w:pStyle w:val="BodyText"/>
      </w:pPr>
      <w:r>
        <w:t xml:space="preserve">This Invoice was generated electronically and is valid without a physical stamp under the Japanese Electronic Documents and Electronic Transactions Act.</w:t>
      </w:r>
    </w:p>
    <w:p>
      <w:pPr>
        <w:pStyle w:val="BodyText"/>
      </w:pPr>
      <w:r>
        <w:t xml:space="preserve">© 2025 Baker. All rights reserved. Invoice BKR-2025-04872.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Japan Tokyo</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