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De</w:t>
      </w:r>
      <w:r>
        <w:t xml:space="preserve"> </w:t>
      </w:r>
      <w:r>
        <w:t xml:space="preserve">Gouden</w:t>
      </w:r>
      <w:r>
        <w:t xml:space="preserve"> </w:t>
      </w:r>
      <w:r>
        <w:t xml:space="preserve">Bakker</w:t>
      </w:r>
      <w:r>
        <w:t xml:space="preserve"> </w:t>
      </w:r>
      <w:r>
        <w:t xml:space="preserve">-</w:t>
      </w:r>
      <w:r>
        <w:t xml:space="preserve"> </w:t>
      </w:r>
      <w:r>
        <w:t xml:space="preserve">Amsterdam,</w:t>
      </w:r>
      <w:r>
        <w:t xml:space="preserve"> </w:t>
      </w:r>
      <w:r>
        <w:t xml:space="preserve">Netherlands</w:t>
      </w:r>
    </w:p>
    <w:bookmarkStart w:id="20" w:name="invoice"/>
    <w:p>
      <w:pPr>
        <w:pStyle w:val="Heading1"/>
      </w:pPr>
      <w:r>
        <w:t xml:space="preserve">INVOICE</w:t>
      </w:r>
    </w:p>
    <w:p>
      <w:pPr>
        <w:pStyle w:val="FirstParagraph"/>
      </w:pPr>
      <w:r>
        <w:t xml:space="preserve">De Gouden Bakker — Artisan Baker &amp; Patisserie</w:t>
      </w:r>
    </w:p>
    <w:p>
      <w:pPr>
        <w:pStyle w:val="BodyText"/>
      </w:pPr>
      <w:r>
        <w:t xml:space="preserve">Official Invoice • Netherlands Amsterdam</w:t>
      </w:r>
    </w:p>
    <w:bookmarkEnd w:id="20"/>
    <w:p>
      <w:pPr>
        <w:pStyle w:val="BodyText"/>
      </w:pPr>
      <w:r>
        <w:rPr>
          <w:bCs/>
          <w:b/>
        </w:rPr>
        <w:t xml:space="preserve">De Gouden Bakker</w:t>
      </w:r>
      <w:r>
        <w:br/>
      </w:r>
      <w:r>
        <w:t xml:space="preserve">Keizersgracht 247</w:t>
      </w:r>
      <w:r>
        <w:br/>
      </w:r>
      <w:r>
        <w:t xml:space="preserve">1016 CW Amsterdam</w:t>
      </w:r>
      <w:r>
        <w:br/>
      </w:r>
      <w:r>
        <w:t xml:space="preserve">The Netherlands</w:t>
      </w:r>
      <w:r>
        <w:br/>
      </w:r>
      <w:r>
        <w:t xml:space="preserve">KvK: 34567890</w:t>
      </w:r>
      <w:r>
        <w:br/>
      </w:r>
      <w:r>
        <w:t xml:space="preserve">BTW (VAT): NL854321987B01</w:t>
      </w:r>
      <w:r>
        <w:br/>
      </w:r>
      <w:r>
        <w:t xml:space="preserve">Tel: +31 20 555 0142</w:t>
      </w:r>
      <w:r>
        <w:br/>
      </w:r>
      <w:r>
        <w:t xml:space="preserve">Email: orders@degoudenbakker.nl</w:t>
      </w:r>
    </w:p>
    <w:p>
      <w:pPr>
        <w:pStyle w:val="BodyText"/>
      </w:pPr>
      <w:r>
        <w:rPr>
          <w:bCs/>
          <w:b/>
        </w:rPr>
        <w:t xml:space="preserve">Bill To:</w:t>
      </w:r>
      <w:r>
        <w:br/>
      </w:r>
      <w:r>
        <w:t xml:space="preserve">Café Amsterdamse Gracht</w:t>
      </w:r>
      <w:r>
        <w:br/>
      </w:r>
      <w:r>
        <w:t xml:space="preserve">Herengracht 112</w:t>
      </w:r>
      <w:r>
        <w:br/>
      </w:r>
      <w:r>
        <w:t xml:space="preserve">1015 BL Amsterdam</w:t>
      </w:r>
      <w:r>
        <w:br/>
      </w:r>
      <w:r>
        <w:t xml:space="preserve">The Netherlands</w:t>
      </w:r>
      <w:r>
        <w:br/>
      </w:r>
      <w:r>
        <w:t xml:space="preserve">KvK: 29876543</w:t>
      </w:r>
      <w:r>
        <w:br/>
      </w:r>
      <w:r>
        <w:t xml:space="preserve">Contact: Mr. J. van der Berg</w:t>
      </w:r>
      <w:r>
        <w:br/>
      </w:r>
      <w:r>
        <w:t xml:space="preserve">Email: purchasing@cafegracht.nl</w:t>
      </w:r>
    </w:p>
    <w:p>
      <w:pPr>
        <w:pStyle w:val="BodyText"/>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14 June 2025</w:t>
      </w:r>
    </w:p>
    <w:p>
      <w:pPr>
        <w:pStyle w:val="BodyText"/>
      </w:pPr>
      <w:r>
        <w:rPr>
          <w:bCs/>
          <w:b/>
        </w:rPr>
        <w:t xml:space="preserve">Delivery Date:</w:t>
      </w:r>
      <w:r>
        <w:t xml:space="preserve"> </w:t>
      </w:r>
      <w:r>
        <w:t xml:space="preserve">16 June 2025</w:t>
      </w:r>
    </w:p>
    <w:p>
      <w:pPr>
        <w:pStyle w:val="BodyText"/>
      </w:pPr>
      <w:r>
        <w:rPr>
          <w:bCs/>
          <w:b/>
        </w:rPr>
        <w:t xml:space="preserve">Payment Due:</w:t>
      </w:r>
      <w:r>
        <w:t xml:space="preserve"> </w:t>
      </w:r>
      <w:r>
        <w:t xml:space="preserve">30 June 2025 (14 days)</w:t>
      </w:r>
    </w:p>
    <w:p>
      <w:pPr>
        <w:pStyle w:val="BodyText"/>
      </w:pPr>
      <w:r>
        <w:rPr>
          <w:bCs/>
          <w:b/>
        </w:rPr>
        <w:t xml:space="preserve">Payment Method:</w:t>
      </w:r>
      <w:r>
        <w:t xml:space="preserve"> </w:t>
      </w:r>
      <w:r>
        <w:t xml:space="preserve">Bank Transfer (iDEAL / SEPA)</w:t>
      </w:r>
    </w:p>
    <w:p>
      <w:pPr>
        <w:pStyle w:val="BodyText"/>
      </w:pPr>
      <w:r>
        <w:rPr>
          <w:bCs/>
          <w:b/>
        </w:rPr>
        <w:t xml:space="preserve">Bank:</w:t>
      </w:r>
      <w:r>
        <w:t xml:space="preserve"> </w:t>
      </w:r>
      <w:r>
        <w:t xml:space="preserve">ABN AMRO — NL91 ABNA 0417 1643 0002</w:t>
      </w:r>
    </w:p>
    <w:bookmarkStart w:id="21" w:name="X7249e49924bece583c171714aa8631baf390921"/>
    <w:p>
      <w:pPr>
        <w:pStyle w:val="Heading2"/>
      </w:pPr>
      <w:r>
        <w:t xml:space="preserve">Invoice Line Items — Baker's Artisan Products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Traditional Dutch Stroopwafels (handcrafted, caramelised, 500g box) — prepared by our master Baker using a century-old recipe from the Amsterdam region</w:t>
            </w:r>
          </w:p>
        </w:tc>
        <w:tc>
          <w:tcPr/>
          <w:p>
            <w:pPr>
              <w:pStyle w:val="Compact"/>
              <w:jc w:val="left"/>
            </w:pPr>
            <w:r>
              <w:t xml:space="preserve">24</w:t>
            </w:r>
          </w:p>
        </w:tc>
        <w:tc>
          <w:tcPr/>
          <w:p>
            <w:pPr>
              <w:pStyle w:val="Compact"/>
              <w:jc w:val="left"/>
            </w:pPr>
            <w:r>
              <w:t xml:space="preserve">8.50</w:t>
            </w:r>
          </w:p>
        </w:tc>
        <w:tc>
          <w:tcPr/>
          <w:p>
            <w:pPr>
              <w:pStyle w:val="Compact"/>
              <w:jc w:val="left"/>
            </w:pPr>
            <w:r>
              <w:t xml:space="preserve">204.00</w:t>
            </w:r>
          </w:p>
        </w:tc>
      </w:tr>
      <w:tr>
        <w:tc>
          <w:tcPr/>
          <w:p>
            <w:pPr>
              <w:pStyle w:val="Compact"/>
              <w:jc w:val="left"/>
            </w:pPr>
            <w:r>
              <w:t xml:space="preserve">02</w:t>
            </w:r>
          </w:p>
        </w:tc>
        <w:tc>
          <w:tcPr/>
          <w:p>
            <w:pPr>
              <w:pStyle w:val="Compact"/>
              <w:jc w:val="left"/>
            </w:pPr>
            <w:r>
              <w:t xml:space="preserve">Artisan Sourdough Loaf (750g, 100% organic Dutch wheat flour, 48-hour fermentation) — baked fresh each morning by our Baker team in the Amsterdam workshop</w:t>
            </w:r>
          </w:p>
        </w:tc>
        <w:tc>
          <w:tcPr/>
          <w:p>
            <w:pPr>
              <w:pStyle w:val="Compact"/>
              <w:jc w:val="left"/>
            </w:pPr>
            <w:r>
              <w:t xml:space="preserve">40</w:t>
            </w:r>
          </w:p>
        </w:tc>
        <w:tc>
          <w:tcPr/>
          <w:p>
            <w:pPr>
              <w:pStyle w:val="Compact"/>
              <w:jc w:val="left"/>
            </w:pPr>
            <w:r>
              <w:t xml:space="preserve">6.25</w:t>
            </w:r>
          </w:p>
        </w:tc>
        <w:tc>
          <w:tcPr/>
          <w:p>
            <w:pPr>
              <w:pStyle w:val="Compact"/>
              <w:jc w:val="left"/>
            </w:pPr>
            <w:r>
              <w:t xml:space="preserve">250.00</w:t>
            </w:r>
          </w:p>
        </w:tc>
      </w:tr>
      <w:tr>
        <w:tc>
          <w:tcPr/>
          <w:p>
            <w:pPr>
              <w:pStyle w:val="Compact"/>
              <w:jc w:val="left"/>
            </w:pPr>
            <w:r>
              <w:t xml:space="preserve">03</w:t>
            </w:r>
          </w:p>
        </w:tc>
        <w:tc>
          <w:tcPr/>
          <w:p>
            <w:pPr>
              <w:pStyle w:val="Compact"/>
              <w:jc w:val="left"/>
            </w:pPr>
            <w:r>
              <w:t xml:space="preserve">Speculaas &amp; Peperkoek Assortment (seasonal spiced cookies, 400g gift box) — a signature creation of our Baker, reflecting the rich baking heritage of the Netherlands</w:t>
            </w:r>
          </w:p>
        </w:tc>
        <w:tc>
          <w:tcPr/>
          <w:p>
            <w:pPr>
              <w:pStyle w:val="Compact"/>
              <w:jc w:val="left"/>
            </w:pPr>
            <w:r>
              <w:t xml:space="preserve">18</w:t>
            </w:r>
          </w:p>
        </w:tc>
        <w:tc>
          <w:tcPr/>
          <w:p>
            <w:pPr>
              <w:pStyle w:val="Compact"/>
              <w:jc w:val="left"/>
            </w:pPr>
            <w:r>
              <w:t xml:space="preserve">12.00</w:t>
            </w:r>
          </w:p>
        </w:tc>
        <w:tc>
          <w:tcPr/>
          <w:p>
            <w:pPr>
              <w:pStyle w:val="Compact"/>
              <w:jc w:val="left"/>
            </w:pPr>
            <w:r>
              <w:t xml:space="preserve">216.00</w:t>
            </w:r>
          </w:p>
        </w:tc>
      </w:tr>
      <w:tr>
        <w:tc>
          <w:tcPr/>
          <w:p>
            <w:pPr>
              <w:pStyle w:val="Compact"/>
              <w:jc w:val="left"/>
            </w:pPr>
            <w:r>
              <w:t xml:space="preserve">04</w:t>
            </w:r>
          </w:p>
        </w:tc>
        <w:tc>
          <w:tcPr/>
          <w:p>
            <w:pPr>
              <w:pStyle w:val="Compact"/>
              <w:jc w:val="left"/>
            </w:pPr>
            <w:r>
              <w:t xml:space="preserve">Butter Croissants (24-pack, 72-layer laminated dough, AOP French butter) — hand-rolled by our Baker every dawn to ensure peak flakiness upon delivery</w:t>
            </w:r>
          </w:p>
        </w:tc>
        <w:tc>
          <w:tcPr/>
          <w:p>
            <w:pPr>
              <w:pStyle w:val="Compact"/>
              <w:jc w:val="left"/>
            </w:pPr>
            <w:r>
              <w:t xml:space="preserve">12</w:t>
            </w:r>
          </w:p>
        </w:tc>
        <w:tc>
          <w:tcPr/>
          <w:p>
            <w:pPr>
              <w:pStyle w:val="Compact"/>
              <w:jc w:val="left"/>
            </w:pPr>
            <w:r>
              <w:t xml:space="preserve">14.80</w:t>
            </w:r>
          </w:p>
        </w:tc>
        <w:tc>
          <w:tcPr/>
          <w:p>
            <w:pPr>
              <w:pStyle w:val="Compact"/>
              <w:jc w:val="left"/>
            </w:pPr>
            <w:r>
              <w:t xml:space="preserve">177.60</w:t>
            </w:r>
          </w:p>
        </w:tc>
      </w:tr>
      <w:tr>
        <w:tc>
          <w:tcPr/>
          <w:p>
            <w:pPr>
              <w:pStyle w:val="Compact"/>
              <w:jc w:val="left"/>
            </w:pPr>
            <w:r>
              <w:t xml:space="preserve">05</w:t>
            </w:r>
          </w:p>
        </w:tc>
        <w:tc>
          <w:tcPr/>
          <w:p>
            <w:pPr>
              <w:pStyle w:val="Compact"/>
              <w:jc w:val="left"/>
            </w:pPr>
            <w:r>
              <w:t xml:space="preserve">Amsterdamse Koffiebrood (coffee-flavoured brioche, 600g) — a beloved local treat crafted by our Baker specifically for cafés in the Amsterdam canal district</w:t>
            </w:r>
          </w:p>
        </w:tc>
        <w:tc>
          <w:tcPr/>
          <w:p>
            <w:pPr>
              <w:pStyle w:val="Compact"/>
              <w:jc w:val="left"/>
            </w:pPr>
            <w:r>
              <w:t xml:space="preserve">30</w:t>
            </w:r>
          </w:p>
        </w:tc>
        <w:tc>
          <w:tcPr/>
          <w:p>
            <w:pPr>
              <w:pStyle w:val="Compact"/>
              <w:jc w:val="left"/>
            </w:pPr>
            <w:r>
              <w:t xml:space="preserve">5.40</w:t>
            </w:r>
          </w:p>
        </w:tc>
        <w:tc>
          <w:tcPr/>
          <w:p>
            <w:pPr>
              <w:pStyle w:val="Compact"/>
              <w:jc w:val="left"/>
            </w:pPr>
            <w:r>
              <w:t xml:space="preserve">162.00</w:t>
            </w:r>
          </w:p>
        </w:tc>
      </w:tr>
      <w:tr>
        <w:tc>
          <w:tcPr/>
          <w:p>
            <w:pPr>
              <w:pStyle w:val="Compact"/>
              <w:jc w:val="left"/>
            </w:pPr>
            <w:r>
              <w:t xml:space="preserve">06</w:t>
            </w:r>
          </w:p>
        </w:tc>
        <w:tc>
          <w:tcPr/>
          <w:p>
            <w:pPr>
              <w:pStyle w:val="Compact"/>
              <w:jc w:val="left"/>
            </w:pPr>
            <w:r>
              <w:t xml:space="preserve">Whole-Wheat Baguettes (650g, stone-milled rye and wheat blend) — baked in our traditional Dutch oven located in the heart of Amsterdam, Netherlands</w:t>
            </w:r>
          </w:p>
        </w:tc>
        <w:tc>
          <w:tcPr/>
          <w:p>
            <w:pPr>
              <w:pStyle w:val="Compact"/>
              <w:jc w:val="left"/>
            </w:pPr>
            <w:r>
              <w:t xml:space="preserve">36</w:t>
            </w:r>
          </w:p>
        </w:tc>
        <w:tc>
          <w:tcPr/>
          <w:p>
            <w:pPr>
              <w:pStyle w:val="Compact"/>
              <w:jc w:val="left"/>
            </w:pPr>
            <w:r>
              <w:t xml:space="preserve">3.80</w:t>
            </w:r>
          </w:p>
        </w:tc>
        <w:tc>
          <w:tcPr/>
          <w:p>
            <w:pPr>
              <w:pStyle w:val="Compact"/>
              <w:jc w:val="left"/>
            </w:pPr>
            <w:r>
              <w:t xml:space="preserve">136.80</w:t>
            </w:r>
          </w:p>
        </w:tc>
      </w:tr>
      <w:tr>
        <w:tc>
          <w:tcPr/>
          <w:p>
            <w:pPr>
              <w:pStyle w:val="Compact"/>
              <w:jc w:val="left"/>
            </w:pPr>
            <w:r>
              <w:t xml:space="preserve">07</w:t>
            </w:r>
          </w:p>
        </w:tc>
        <w:tc>
          <w:tcPr/>
          <w:p>
            <w:pPr>
              <w:pStyle w:val="Compact"/>
              <w:jc w:val="left"/>
            </w:pPr>
            <w:r>
              <w:t xml:space="preserve">Custom Wedding Cake (3-tier, almond cream, fresh seasonal berries, Dutch chocolate ganache) — designed and constructed by our head Baker over a period of five days</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08</w:t>
            </w:r>
          </w:p>
        </w:tc>
        <w:tc>
          <w:tcPr/>
          <w:p>
            <w:pPr>
              <w:pStyle w:val="Compact"/>
              <w:jc w:val="left"/>
            </w:pPr>
            <w:r>
              <w:t xml:space="preserve">Delivery &amp; Cold-Chain Logistics (refrigerated van, Amsterdam city centre route, same-day morning delivery to café premises)</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€ 1,666.40</w:t>
            </w:r>
          </w:p>
        </w:tc>
      </w:tr>
      <w:tr>
        <w:tc>
          <w:tcPr/>
          <w:p>
            <w:pPr>
              <w:pStyle w:val="Compact"/>
              <w:jc w:val="left"/>
            </w:pPr>
            <w:r>
              <w:t xml:space="preserve">VAT @ 21% (Netherlands Standard Rate)</w:t>
            </w:r>
          </w:p>
        </w:tc>
        <w:tc>
          <w:tcPr/>
          <w:p>
            <w:pPr>
              <w:pStyle w:val="Compact"/>
              <w:jc w:val="right"/>
            </w:pPr>
            <w:r>
              <w:t xml:space="preserve">€ 349.94</w:t>
            </w:r>
          </w:p>
        </w:tc>
      </w:tr>
      <w:tr>
        <w:tc>
          <w:tcPr/>
          <w:p>
            <w:pPr>
              <w:pStyle w:val="Compact"/>
              <w:jc w:val="left"/>
            </w:pPr>
            <w:r>
              <w:t xml:space="preserve">Grand Total (incl. VAT)</w:t>
            </w:r>
          </w:p>
        </w:tc>
        <w:tc>
          <w:tcPr/>
          <w:p>
            <w:pPr>
              <w:pStyle w:val="Compact"/>
              <w:jc w:val="right"/>
            </w:pPr>
            <w:r>
              <w:t xml:space="preserve">€ 2,016.34</w:t>
            </w:r>
          </w:p>
        </w:tc>
      </w:tr>
    </w:tbl>
    <w:bookmarkEnd w:id="21"/>
    <w:bookmarkStart w:id="23" w:name="terms-conditions-of-this-invoice"/>
    <w:p>
      <w:pPr>
        <w:pStyle w:val="Heading2"/>
      </w:pPr>
      <w:r>
        <w:t xml:space="preserve">Terms &amp; Conditions of This Invoice</w:t>
      </w:r>
    </w:p>
    <w:p>
      <w:pPr>
        <w:pStyle w:val="FirstParagraph"/>
      </w:pPr>
      <w:r>
        <w:t xml:space="preserve">This Invoice is issued by De Gouden Bakker, a registered artisan Baker operating from Keizersgracht 247 in Amsterdam, Netherlands. All products listed herein are prepared using traditional Dutch baking methods and sourced from certified organic suppliers within the Netherlands and the broader European Union. The Baker guarantees that all breads, pastries, and confectionery items referenced in this Invoice are produced in compliance with the Dutch Food Safety Authority (NVWA) regulations and the European Union food hygiene standards.</w:t>
      </w:r>
    </w:p>
    <w:p>
      <w:pPr>
        <w:pStyle w:val="BodyText"/>
      </w:pPr>
      <w:r>
        <w:t xml:space="preserve">Payment for this Invoice is due within fourteen (14) calendar days from the Invoice date, as stated above. Payment shall be made via SEPA bank transfer to the account number specified in the Invoice header. In the event of late payment, a statutory interest rate of 8% per annum shall apply in accordance with Dutch civil law (Burgerlijk Wetboek, Book 6). The Baker reserves the right to suspend future deliveries and withhold further artisan products until all outstanding balances on this and any prior Invoice are settled in full.</w:t>
      </w:r>
    </w:p>
    <w:p>
      <w:pPr>
        <w:pStyle w:val="BodyText"/>
      </w:pPr>
      <w:r>
        <w:t xml:space="preserve">All bread and pastry items are baked fresh on the morning of delivery. The Baker strongly recommends that the recipient store all perishable goods in a cool, dry environment at or below 8°C. The shelf life of the sourdough loaves and baguettes is approximately three days, while the stroopwafels, speculaas, and coffee brioche maintain optimal quality for up to fourteen days when sealed. The custom wedding cake must be refrigerated at 4°C and consumed within 48 hours of delivery. The Baker assumes no liability for quality degradation resulting from improper storage by the recipient after the point of delivery in Amsterdam.</w:t>
      </w:r>
    </w:p>
    <w:p>
      <w:pPr>
        <w:pStyle w:val="BodyText"/>
      </w:pPr>
      <w:r>
        <w:t xml:space="preserve">This Invoice constitutes a binding commercial agreement between De Gouden Bakker (the Baker) and Café Amsterdamse Gracht (the Client) under the laws of the Netherlands. Any disputes arising from this Invoice shall be subject to the exclusive jurisdiction of the District Court of Amsterdam (Rechtbank Amsterdam), located in the Netherlands. The Baker is registered in the Dutch Trade Register (Kamer van Koophandel) under number 34567890 and is a member of the Beroepsvereniging van Bakkers (Professional Bakers' Association) of the Netherlands.</w:t>
      </w:r>
    </w:p>
    <w:bookmarkStart w:id="22" w:name="notes-from-the-baker"/>
    <w:p>
      <w:pPr>
        <w:pStyle w:val="Heading3"/>
      </w:pPr>
      <w:r>
        <w:t xml:space="preserve">Notes from the Baker</w:t>
      </w:r>
    </w:p>
    <w:p>
      <w:pPr>
        <w:pStyle w:val="FirstParagraph"/>
      </w:pPr>
      <w:r>
        <w:t xml:space="preserve">Dear Mr. van der Berg, thank you for your continued trust in our Baker's craft. This Invoice covers your regular weekly supply of artisan breads and pastries, as well as the one-time custom wedding cake order for the celebration on 21 June 2025. The wedding cake has been personally supervised by our head Baker, who has spent over twenty years perfecting the art of Dutch patisserie in Amsterdam. We have included a complimentary box of mini stroopwafels (not itemised on this Invoice) as a token of our appreciation for your partnership. Should you require any adjustments to future orders or wish to discuss seasonal menu additions for the autumn baking period, please do not hesitate to contact our Baker's office directly. We look forward to continuing to serve the finest artisan baked goods to your café in the beautiful city of Amsterdam, Netherlands.</w:t>
      </w:r>
    </w:p>
    <w:bookmarkEnd w:id="22"/>
    <w:p>
      <w:pPr>
        <w:pStyle w:val="BodyText"/>
      </w:pPr>
      <w:r>
        <w:rPr>
          <w:bCs/>
          <w:b/>
        </w:rPr>
        <w:t xml:space="preserve">De Gouden Bakker</w:t>
      </w:r>
      <w:r>
        <w:t xml:space="preserve"> </w:t>
      </w:r>
      <w:r>
        <w:t xml:space="preserve">— Artisan Baker &amp; Patisserie — Keizersgracht 247, 1016 CW Amsterdam, The Netherlands</w:t>
      </w:r>
    </w:p>
    <w:p>
      <w:pPr>
        <w:pStyle w:val="BodyText"/>
      </w:pPr>
      <w:r>
        <w:t xml:space="preserve">KvK: 34567890 | BTW: NL854321987B01 | ABN AMRO: NL91 ABNA 0417 1643 0002</w:t>
      </w:r>
    </w:p>
    <w:p>
      <w:pPr>
        <w:pStyle w:val="BodyText"/>
      </w:pPr>
      <w:r>
        <w:t xml:space="preserve">This Invoice was generated electronically and is valid without a physical signature in accordance with Dutch electronic invoicing regulations (Wet elektronische facturatie).</w:t>
      </w:r>
    </w:p>
    <w:p>
      <w:pPr>
        <w:pStyle w:val="BodyText"/>
      </w:pPr>
      <w:r>
        <w:t xml:space="preserve">© 2025 De Gouden Bakker, Amsterdam, Netherlands.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De Gouden Bakker - Amsterdam, Netherlands</dc:title>
  <dc:creator/>
  <dc:language>en</dc:language>
  <cp:keywords/>
  <dcterms:created xsi:type="dcterms:W3CDTF">2026-10-10T03:07:59Z</dcterms:created>
  <dcterms:modified xsi:type="dcterms:W3CDTF">2026-10-10T03:07:59Z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