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rPr>
          <w:bCs/>
          <w:b/>
        </w:rPr>
        <w:t xml:space="preserve">Baker Artisan Bakery &amp; Catering Services</w:t>
      </w:r>
    </w:p>
    <w:p>
      <w:pPr>
        <w:pStyle w:val="BodyText"/>
      </w:pPr>
      <w:r>
        <w:t xml:space="preserve">128 Makati Avenue, Mandaluyong City, Philippines Manila 1550</w:t>
      </w:r>
    </w:p>
    <w:p>
      <w:pPr>
        <w:pStyle w:val="BodyText"/>
      </w:pPr>
      <w:r>
        <w:t xml:space="preserve">Tel: +63 (2) 8876-5432 | Email: billing@bakermanila.ph</w:t>
      </w:r>
    </w:p>
    <w:p>
      <w:pPr>
        <w:pStyle w:val="BodyText"/>
      </w:pPr>
      <w:r>
        <w:t xml:space="preserve">TIN: 201-456-789-000 | BIR Registration No. 081-234-567</w:t>
      </w:r>
    </w:p>
    <w:p>
      <w:pPr>
        <w:pStyle w:val="BodyText"/>
      </w:pPr>
      <w:r>
        <w:t xml:space="preserve">Philippines Manila – 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BKR-MNL-2025-00487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Grand Horizon Hotel &amp; Convention Center</w:t>
      </w:r>
    </w:p>
    <w:p>
      <w:pPr>
        <w:pStyle w:val="BodyText"/>
      </w:pPr>
      <w:r>
        <w:rPr>
          <w:bCs/>
          <w:b/>
        </w:rPr>
        <w:t xml:space="preserve">Address:</w:t>
      </w:r>
      <w:r>
        <w:t xml:space="preserve"> </w:t>
      </w:r>
      <w:r>
        <w:t xml:space="preserve">555 Ayala Avenue, Makati City, Philippines Manila 1226</w:t>
      </w:r>
    </w:p>
    <w:p>
      <w:pPr>
        <w:pStyle w:val="BodyText"/>
      </w:pPr>
      <w:r>
        <w:rPr>
          <w:bCs/>
          <w:b/>
        </w:rPr>
        <w:t xml:space="preserve">Contact Person:</w:t>
      </w:r>
      <w:r>
        <w:t xml:space="preserve"> </w:t>
      </w:r>
      <w:r>
        <w:t xml:space="preserve">Ms. Elena Reyes, Procurement Manager</w:t>
      </w:r>
    </w:p>
    <w:p>
      <w:pPr>
        <w:pStyle w:val="BodyText"/>
      </w:pPr>
      <w:r>
        <w:rPr>
          <w:bCs/>
          <w:b/>
        </w:rPr>
        <w:t xml:space="preserve">Email:</w:t>
      </w:r>
      <w:r>
        <w:t xml:space="preserve"> </w:t>
      </w:r>
      <w:r>
        <w:t xml:space="preserve">e.reyes@grandhorizon.ph</w:t>
      </w:r>
    </w:p>
    <w:p>
      <w:pPr>
        <w:pStyle w:val="BodyText"/>
      </w:pPr>
      <w:r>
        <w:rPr>
          <w:bCs/>
          <w:b/>
        </w:rPr>
        <w:t xml:space="preserve">TIN:</w:t>
      </w:r>
      <w:r>
        <w:t xml:space="preserve"> </w:t>
      </w:r>
      <w:r>
        <w:t xml:space="preserve">112-987-654-000</w:t>
      </w:r>
    </w:p>
    <w:bookmarkEnd w:id="22"/>
    <w:bookmarkStart w:id="24" w:name="X71f9b04807cbfdf02b9c5cf5977c73534809234"/>
    <w:p>
      <w:pPr>
        <w:pStyle w:val="Heading2"/>
      </w:pPr>
      <w:r>
        <w:t xml:space="preserve">Invoice Line Items – Baker Artisan Bakery Services</w:t>
      </w:r>
    </w:p>
    <w:p>
      <w:pPr>
        <w:pStyle w:val="FirstParagraph"/>
      </w:pPr>
      <w:r>
        <w:t xml:space="preserve">The following Invoice reflects all goods and services rendered by Baker Artisan Bakery &amp; Catering Services, Philippines Manila, for the Grand Horizon Hotel &amp; Convention Center annual gala event held on June 10,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001</w:t>
            </w:r>
          </w:p>
        </w:tc>
        <w:tc>
          <w:tcPr/>
          <w:p>
            <w:pPr>
              <w:pStyle w:val="Compact"/>
              <w:jc w:val="left"/>
            </w:pPr>
            <w:r>
              <w:t xml:space="preserve">Artisan Sourdough Bread Loaves – Baker Signature Blend (per dozen)</w:t>
            </w:r>
          </w:p>
        </w:tc>
        <w:tc>
          <w:tcPr/>
          <w:p>
            <w:pPr>
              <w:pStyle w:val="Compact"/>
              <w:jc w:val="left"/>
            </w:pPr>
            <w:r>
              <w:t xml:space="preserve">48</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002</w:t>
            </w:r>
          </w:p>
        </w:tc>
        <w:tc>
          <w:tcPr/>
          <w:p>
            <w:pPr>
              <w:pStyle w:val="Compact"/>
              <w:jc w:val="left"/>
            </w:pPr>
            <w:r>
              <w:t xml:space="preserve">French Croissants – Butter Laminated, Baker House Recipe (per box of 12)</w:t>
            </w:r>
          </w:p>
        </w:tc>
        <w:tc>
          <w:tcPr/>
          <w:p>
            <w:pPr>
              <w:pStyle w:val="Compact"/>
              <w:jc w:val="left"/>
            </w:pPr>
            <w:r>
              <w:t xml:space="preserve">36</w:t>
            </w:r>
          </w:p>
        </w:tc>
        <w:tc>
          <w:tcPr/>
          <w:p>
            <w:pPr>
              <w:pStyle w:val="Compact"/>
              <w:jc w:val="left"/>
            </w:pPr>
            <w:r>
              <w:t xml:space="preserve">720.00</w:t>
            </w:r>
          </w:p>
        </w:tc>
        <w:tc>
          <w:tcPr/>
          <w:p>
            <w:pPr>
              <w:pStyle w:val="Compact"/>
              <w:jc w:val="left"/>
            </w:pPr>
            <w:r>
              <w:t xml:space="preserve">25,920.00</w:t>
            </w:r>
          </w:p>
        </w:tc>
      </w:tr>
      <w:tr>
        <w:tc>
          <w:tcPr/>
          <w:p>
            <w:pPr>
              <w:pStyle w:val="Compact"/>
              <w:jc w:val="left"/>
            </w:pPr>
            <w:r>
              <w:t xml:space="preserve">003</w:t>
            </w:r>
          </w:p>
        </w:tc>
        <w:tc>
          <w:tcPr/>
          <w:p>
            <w:pPr>
              <w:pStyle w:val="Compact"/>
              <w:jc w:val="left"/>
            </w:pPr>
            <w:r>
              <w:t xml:space="preserve">Custom Wedding Cakes – Three-Tier Vanilla Bean &amp; Mango (Philippines Manila specialty)</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004</w:t>
            </w:r>
          </w:p>
        </w:tc>
        <w:tc>
          <w:tcPr/>
          <w:p>
            <w:pPr>
              <w:pStyle w:val="Compact"/>
              <w:jc w:val="left"/>
            </w:pPr>
            <w:r>
              <w:t xml:space="preserve">Pastries &amp; Danishes Assortment – Baker Premium Selection (per tray of 24)</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005</w:t>
            </w:r>
          </w:p>
        </w:tc>
        <w:tc>
          <w:tcPr/>
          <w:p>
            <w:pPr>
              <w:pStyle w:val="Compact"/>
              <w:jc w:val="left"/>
            </w:pPr>
            <w:r>
              <w:t xml:space="preserve">On-Site Baker Staff – Master Pastry Chef &amp; 4 Assistants (8-hour service)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006</w:t>
            </w:r>
          </w:p>
        </w:tc>
        <w:tc>
          <w:tcPr/>
          <w:p>
            <w:pPr>
              <w:pStyle w:val="Compact"/>
              <w:jc w:val="left"/>
            </w:pPr>
            <w:r>
              <w:t xml:space="preserve">Custom Cake Display &amp; Presentation Setup – Philippines Manila Gala Theme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007</w:t>
            </w:r>
          </w:p>
        </w:tc>
        <w:tc>
          <w:tcPr/>
          <w:p>
            <w:pPr>
              <w:pStyle w:val="Compact"/>
              <w:jc w:val="left"/>
            </w:pPr>
            <w:r>
              <w:t xml:space="preserve">Delivery &amp; Logistics within Philippines Manila Metro Area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008</w:t>
            </w:r>
          </w:p>
        </w:tc>
        <w:tc>
          <w:tcPr/>
          <w:p>
            <w:pPr>
              <w:pStyle w:val="Compact"/>
              <w:jc w:val="left"/>
            </w:pPr>
            <w:r>
              <w:t xml:space="preserve">Complimentary Baker's Tasting Menu for VIP Guests (25 portions)</w:t>
            </w:r>
          </w:p>
        </w:tc>
        <w:tc>
          <w:tcPr/>
          <w:p>
            <w:pPr>
              <w:pStyle w:val="Compact"/>
              <w:jc w:val="left"/>
            </w:pPr>
            <w:r>
              <w:t xml:space="preserve">25</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130,220.00</w:t>
            </w:r>
          </w:p>
        </w:tc>
      </w:tr>
      <w:tr>
        <w:tc>
          <w:tcPr/>
          <w:p>
            <w:pPr>
              <w:pStyle w:val="Compact"/>
              <w:jc w:val="left"/>
            </w:pPr>
            <w:r>
              <w:t xml:space="preserve">VAT (12%)</w:t>
            </w:r>
          </w:p>
        </w:tc>
        <w:tc>
          <w:tcPr/>
          <w:p>
            <w:pPr>
              <w:pStyle w:val="Compact"/>
              <w:jc w:val="left"/>
            </w:pPr>
            <w:r>
              <w:t xml:space="preserve">PHP 15,626.40</w:t>
            </w:r>
          </w:p>
        </w:tc>
      </w:tr>
      <w:tr>
        <w:tc>
          <w:tcPr/>
          <w:p>
            <w:pPr>
              <w:pStyle w:val="Compact"/>
              <w:jc w:val="left"/>
            </w:pPr>
            <w:r>
              <w:t xml:space="preserve">Discount (Early Booking – 5%)</w:t>
            </w:r>
          </w:p>
        </w:tc>
        <w:tc>
          <w:tcPr/>
          <w:p>
            <w:pPr>
              <w:pStyle w:val="Compact"/>
              <w:jc w:val="left"/>
            </w:pPr>
            <w:r>
              <w:t xml:space="preserve">- PHP 6,511.00</w:t>
            </w:r>
          </w:p>
        </w:tc>
      </w:tr>
      <w:tr>
        <w:tc>
          <w:tcPr/>
          <w:p>
            <w:pPr>
              <w:pStyle w:val="Compact"/>
              <w:jc w:val="left"/>
            </w:pPr>
            <w:r>
              <w:t xml:space="preserve">Grand Total Due</w:t>
            </w:r>
          </w:p>
        </w:tc>
        <w:tc>
          <w:tcPr/>
          <w:p>
            <w:pPr>
              <w:pStyle w:val="Compact"/>
              <w:jc w:val="left"/>
            </w:pPr>
            <w:r>
              <w:t xml:space="preserve">PHP 139,335.40</w:t>
            </w:r>
          </w:p>
        </w:tc>
      </w:tr>
    </w:tbl>
    <w:bookmarkStart w:id="23"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Baker Artisan Bakery &amp; Catering Services, BDO Unibank, Account No. 1023-4567-8901, Philippines Manila Branch. Please reference Invoice Number BKR-MNL-2025-00487 in your remittance.</w:t>
      </w:r>
    </w:p>
    <w:p>
      <w:pPr>
        <w:pStyle w:val="BodyText"/>
      </w:pPr>
      <w:r>
        <w:rPr>
          <w:bCs/>
          <w:b/>
        </w:rPr>
        <w:t xml:space="preserve">Payment Deadline:</w:t>
      </w:r>
      <w:r>
        <w:t xml:space="preserve"> </w:t>
      </w:r>
      <w:r>
        <w:t xml:space="preserve">This Invoice is due within thirty (30) calendar days from the date of issue. Late payments shall be subject to a 1.5% monthly interest charge as per the terms agreed upon in the service contract.</w:t>
      </w:r>
    </w:p>
    <w:p>
      <w:pPr>
        <w:pStyle w:val="BodyText"/>
      </w:pPr>
      <w:r>
        <w:rPr>
          <w:bCs/>
          <w:b/>
        </w:rPr>
        <w:t xml:space="preserve">Validity:</w:t>
      </w:r>
      <w:r>
        <w:t xml:space="preserve"> </w:t>
      </w:r>
      <w:r>
        <w:t xml:space="preserve">This Invoice is valid for sixty (60) days from the date of issue. After this period, Baker Artisan Bakery reserves the right to re-evaluate pricing due to fluctuating ingredient costs in the Philippines Manila market.</w:t>
      </w:r>
    </w:p>
    <w:p>
      <w:pPr>
        <w:pStyle w:val="BodyText"/>
      </w:pPr>
      <w:r>
        <w:rPr>
          <w:bCs/>
          <w:b/>
        </w:rPr>
        <w:t xml:space="preserve">Quality Guarantee:</w:t>
      </w:r>
      <w:r>
        <w:t xml:space="preserve"> </w:t>
      </w:r>
      <w:r>
        <w:t xml:space="preserve">All baked goods and services listed in this Invoice are prepared by the master Baker team at our Philippines Manila facility. We guarantee freshness, quality, and adherence to the specifications outlined in the original purchase order. Any discrepancies must be reported within 48 hours of delivery.</w:t>
      </w:r>
    </w:p>
    <w:p>
      <w:pPr>
        <w:pStyle w:val="BodyText"/>
      </w:pPr>
      <w:r>
        <w:rPr>
          <w:bCs/>
          <w:b/>
        </w:rPr>
        <w:t xml:space="preserve">Tax Compliance:</w:t>
      </w:r>
      <w:r>
        <w:t xml:space="preserve"> </w:t>
      </w:r>
      <w:r>
        <w:t xml:space="preserve">This Invoice has been issued in compliance with the Bureau of Internal Revenue (BIR) regulations of the Republic of the Philippines. An Official Receipt (OR) will be provided upon full settlement of this Invoice. Baker Artisan Bakery &amp; Catering Services is a duly registered business in Philippines Manila under the Department of Trade and Industry (DTI) and the Securities and Exchange Commission (SEC).</w:t>
      </w:r>
    </w:p>
    <w:p>
      <w:pPr>
        <w:pStyle w:val="BodyText"/>
      </w:pPr>
      <w:r>
        <w:rPr>
          <w:bCs/>
          <w:b/>
        </w:rPr>
        <w:t xml:space="preserve">Additional Terms:</w:t>
      </w:r>
      <w:r>
        <w:t xml:space="preserve"> </w:t>
      </w:r>
      <w:r>
        <w:t xml:space="preserve">The Baker team at Philippines Manila extends its sincere gratitude to Grand Horizon Hotel &amp; Convention Center for entrusting us with the culinary presentation of your prestigious annual gala. We take immense pride in crafting every loaf, pastry, and cake to the highest artisanal standard. This Invoice represents our commitment to excellence in the Philippines Manila hospitality and catering industry.</w:t>
      </w:r>
    </w:p>
    <w:bookmarkEnd w:id="23"/>
    <w:p>
      <w:pPr>
        <w:pStyle w:val="BodyText"/>
      </w:pPr>
      <w:r>
        <w:rPr>
          <w:bCs/>
          <w:b/>
        </w:rPr>
        <w:t xml:space="preserve">Baker Artisan Bakery &amp; Catering Services – Philippines Manila</w:t>
      </w:r>
    </w:p>
    <w:p>
      <w:pPr>
        <w:pStyle w:val="BodyText"/>
      </w:pPr>
      <w:r>
        <w:t xml:space="preserve">128 Makati Avenue, Mandaluyong City, Philippines Manila 1550 | Tel: +63 (2) 8876-5432</w:t>
      </w:r>
    </w:p>
    <w:p>
      <w:pPr>
        <w:pStyle w:val="BodyText"/>
      </w:pPr>
      <w:r>
        <w:t xml:space="preserve">DTI Reg. No. 2019-1234567 | BIR TIN: 201-456-789-000 | SEC Reg. No. CS2019-098765</w:t>
      </w:r>
    </w:p>
    <w:p>
      <w:pPr>
        <w:pStyle w:val="BodyText"/>
      </w:pPr>
      <w:r>
        <w:t xml:space="preserve">This Invoice was generated electronically and is valid without a physical signature. For inquiries regarding this Invoice, please contact our billing department at billing@bakermanila.ph.</w:t>
      </w:r>
    </w:p>
    <w:p>
      <w:pPr>
        <w:pStyle w:val="BodyText"/>
      </w:pPr>
      <w:r>
        <w:t xml:space="preserve">© 2025 Baker Artisan Bakery &amp; Catering Services, Philippines Manila.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Philippines Manila</dc:title>
  <dc:creator/>
  <dc:language>en</dc:language>
  <cp:keywords/>
  <dcterms:created xsi:type="dcterms:W3CDTF">2026-10-10T03:41:25Z</dcterms:created>
  <dcterms:modified xsi:type="dcterms:W3CDTF">2026-10-10T03:41:25Z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