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Cape</w:t>
      </w:r>
      <w:r>
        <w:t xml:space="preserve"> </w:t>
      </w:r>
      <w:r>
        <w:t xml:space="preserve">Town</w:t>
      </w:r>
      <w:r>
        <w:t xml:space="preserve"> </w:t>
      </w:r>
      <w:r>
        <w:t xml:space="preserve">Baker</w:t>
      </w:r>
    </w:p>
    <w:bookmarkStart w:id="20" w:name="cape-town-artisan-baker"/>
    <w:p>
      <w:pPr>
        <w:pStyle w:val="Heading1"/>
      </w:pPr>
      <w:r>
        <w:t xml:space="preserve">Cape Town Artisan Baker</w:t>
      </w:r>
    </w:p>
    <w:p>
      <w:pPr>
        <w:pStyle w:val="FirstParagraph"/>
      </w:pPr>
      <w:r>
        <w:t xml:space="preserve">142 Sea Point Promenade, Sea Point</w:t>
      </w:r>
    </w:p>
    <w:p>
      <w:pPr>
        <w:pStyle w:val="BodyText"/>
      </w:pPr>
      <w:r>
        <w:t xml:space="preserve">Cape Town, 8005, Western Cape, South Africa</w:t>
      </w:r>
    </w:p>
    <w:p>
      <w:pPr>
        <w:pStyle w:val="BodyText"/>
      </w:pPr>
      <w:r>
        <w:t xml:space="preserve">VAT Registration No: 4930128765</w:t>
      </w:r>
    </w:p>
    <w:p>
      <w:pPr>
        <w:pStyle w:val="BodyText"/>
      </w:pPr>
      <w:r>
        <w:t xml:space="preserve">Phone: +27 21 424 5678</w:t>
      </w:r>
    </w:p>
    <w:p>
      <w:pPr>
        <w:pStyle w:val="BodyText"/>
      </w:pPr>
      <w:r>
        <w:t xml:space="preserve">Email: billing@capetownartisanbaker.co.za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CTB-2025-00487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Order #CT-BAK-2025-3391</w:t>
      </w:r>
    </w:p>
    <w:bookmarkEnd w:id="21"/>
    <w:bookmarkStart w:id="22" w:name="bill-to"/>
    <w:p>
      <w:pPr>
        <w:pStyle w:val="Heading3"/>
      </w:pPr>
      <w:r>
        <w:t xml:space="preserve">Bill To</w:t>
      </w:r>
    </w:p>
    <w:p>
      <w:pPr>
        <w:pStyle w:val="FirstParagraph"/>
      </w:pPr>
      <w:r>
        <w:rPr>
          <w:bCs/>
          <w:b/>
        </w:rPr>
        <w:t xml:space="preserve">Atlantic Crest Hotel &amp; Conference Centre</w:t>
      </w:r>
    </w:p>
    <w:p>
      <w:pPr>
        <w:pStyle w:val="BodyText"/>
      </w:pPr>
      <w:r>
        <w:t xml:space="preserve">77 Beach Road, Camps Bay</w:t>
      </w:r>
    </w:p>
    <w:p>
      <w:pPr>
        <w:pStyle w:val="BodyText"/>
      </w:pPr>
      <w:r>
        <w:t xml:space="preserve">Cape Town, 7799, Western Cape, South Africa</w:t>
      </w:r>
    </w:p>
    <w:p>
      <w:pPr>
        <w:pStyle w:val="BodyText"/>
      </w:pPr>
      <w:r>
        <w:t xml:space="preserve">VAT No: 4930987654</w:t>
      </w:r>
    </w:p>
    <w:p>
      <w:pPr>
        <w:pStyle w:val="BodyText"/>
      </w:pPr>
      <w:r>
        <w:t xml:space="preserve">Attn: Mr. Thabo Nkosi, Procurement Manager</w:t>
      </w:r>
    </w:p>
    <w:p>
      <w:pPr>
        <w:pStyle w:val="BodyText"/>
      </w:pPr>
      <w:r>
        <w:t xml:space="preserve">Email: procurement@atlanticcrest.co.za</w:t>
      </w:r>
    </w:p>
    <w:bookmarkEnd w:id="22"/>
    <w:bookmarkStart w:id="23" w:name="delivery-details"/>
    <w:p>
      <w:pPr>
        <w:pStyle w:val="Heading3"/>
      </w:pPr>
      <w:r>
        <w:t xml:space="preserve">Delivery Details</w:t>
      </w:r>
    </w:p>
    <w:p>
      <w:pPr>
        <w:pStyle w:val="FirstParagraph"/>
      </w:pPr>
      <w:r>
        <w:rPr>
          <w:bCs/>
          <w:b/>
        </w:rPr>
        <w:t xml:space="preserve">Delivery Address:</w:t>
      </w:r>
    </w:p>
    <w:p>
      <w:pPr>
        <w:pStyle w:val="BodyText"/>
      </w:pPr>
      <w:r>
        <w:t xml:space="preserve">77 Beach Road, Camps Bay</w:t>
      </w:r>
    </w:p>
    <w:p>
      <w:pPr>
        <w:pStyle w:val="BodyText"/>
      </w:pPr>
      <w:r>
        <w:t xml:space="preserve">Cape Town, 7799, South Africa</w:t>
      </w:r>
    </w:p>
    <w:p>
      <w:pPr>
        <w:pStyle w:val="BodyText"/>
      </w:pPr>
      <w:r>
        <w:rPr>
          <w:bCs/>
          <w:b/>
        </w:rPr>
        <w:t xml:space="preserve">Delivery Date:</w:t>
      </w:r>
      <w:r>
        <w:t xml:space="preserve"> </w:t>
      </w:r>
      <w:r>
        <w:t xml:space="preserve">18 June 2025</w:t>
      </w:r>
    </w:p>
    <w:p>
      <w:pPr>
        <w:pStyle w:val="BodyText"/>
      </w:pPr>
      <w:r>
        <w:rPr>
          <w:bCs/>
          <w:b/>
        </w:rPr>
        <w:t xml:space="preserve">Delivery Window:</w:t>
      </w:r>
      <w:r>
        <w:t xml:space="preserve"> </w:t>
      </w:r>
      <w:r>
        <w:t xml:space="preserve">05:00 – 07:00 AM</w:t>
      </w:r>
    </w:p>
    <w:p>
      <w:pPr>
        <w:pStyle w:val="BodyText"/>
      </w:pPr>
      <w:r>
        <w:rPr>
          <w:bCs/>
          <w:b/>
        </w:rPr>
        <w:t xml:space="preserve">Contact on Site:</w:t>
      </w:r>
      <w:r>
        <w:t xml:space="preserve"> </w:t>
      </w:r>
      <w:r>
        <w:t xml:space="preserve">Kitchen Manager, +27 21 430 2211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(ZAR)</w:t>
            </w:r>
          </w:p>
        </w:tc>
        <w:tc>
          <w:tcPr/>
          <w:p>
            <w:pPr>
              <w:pStyle w:val="Compact"/>
              <w:jc w:val="left"/>
            </w:pPr>
            <w:r>
              <w:t xml:space="preserve">Amount (ZAR)</w:t>
            </w:r>
          </w:p>
        </w:tc>
        <w:tc>
          <w:tcPr/>
          <w:p>
            <w:pPr>
              <w:pStyle w:val="Compact"/>
              <w:jc w:val="left"/>
            </w:pPr>
            <w:r>
              <w:t xml:space="preserve">VAT (15%)</w:t>
            </w:r>
          </w:p>
        </w:tc>
      </w:tr>
      <w:tr>
        <w:tc>
          <w:tcPr/>
          <w:p>
            <w:pPr>
              <w:pStyle w:val="Compact"/>
              <w:jc w:val="left"/>
            </w:pPr>
            <w:r>
              <w:t xml:space="preserve">1</w:t>
            </w:r>
          </w:p>
        </w:tc>
        <w:tc>
          <w:tcPr/>
          <w:p>
            <w:pPr>
              <w:pStyle w:val="Compact"/>
              <w:jc w:val="left"/>
            </w:pPr>
            <w:r>
              <w:t xml:space="preserve">Artisan Sourdough Loaves – Cape Town signature blend, 800g each, baked fresh at 04:00 AM</w:t>
            </w:r>
          </w:p>
        </w:tc>
        <w:tc>
          <w:tcPr/>
          <w:p>
            <w:pPr>
              <w:pStyle w:val="Compact"/>
              <w:jc w:val="left"/>
            </w:pPr>
            <w:r>
              <w:t xml:space="preserve">120</w:t>
            </w:r>
          </w:p>
        </w:tc>
        <w:tc>
          <w:tcPr/>
          <w:p>
            <w:pPr>
              <w:pStyle w:val="Compact"/>
              <w:jc w:val="left"/>
            </w:pPr>
            <w:r>
              <w:t xml:space="preserve">R 68.00</w:t>
            </w:r>
          </w:p>
        </w:tc>
        <w:tc>
          <w:tcPr/>
          <w:p>
            <w:pPr>
              <w:pStyle w:val="Compact"/>
              <w:jc w:val="left"/>
            </w:pPr>
            <w:r>
              <w:t xml:space="preserve">R 8,160.00</w:t>
            </w:r>
          </w:p>
        </w:tc>
        <w:tc>
          <w:tcPr/>
          <w:p>
            <w:pPr>
              <w:pStyle w:val="Compact"/>
              <w:jc w:val="left"/>
            </w:pPr>
            <w:r>
              <w:t xml:space="preserve">R 1,224.00</w:t>
            </w:r>
          </w:p>
        </w:tc>
      </w:tr>
      <w:tr>
        <w:tc>
          <w:tcPr/>
          <w:p>
            <w:pPr>
              <w:pStyle w:val="Compact"/>
              <w:jc w:val="left"/>
            </w:pPr>
            <w:r>
              <w:t xml:space="preserve">2</w:t>
            </w:r>
          </w:p>
        </w:tc>
        <w:tc>
          <w:tcPr/>
          <w:p>
            <w:pPr>
              <w:pStyle w:val="Compact"/>
              <w:jc w:val="left"/>
            </w:pPr>
            <w:r>
              <w:t xml:space="preserve">Butter Croissants – 24-pack, South African butter, laminated dough</w:t>
            </w:r>
          </w:p>
        </w:tc>
        <w:tc>
          <w:tcPr/>
          <w:p>
            <w:pPr>
              <w:pStyle w:val="Compact"/>
              <w:jc w:val="left"/>
            </w:pPr>
            <w:r>
              <w:t xml:space="preserve">40</w:t>
            </w:r>
          </w:p>
        </w:tc>
        <w:tc>
          <w:tcPr/>
          <w:p>
            <w:pPr>
              <w:pStyle w:val="Compact"/>
              <w:jc w:val="left"/>
            </w:pPr>
            <w:r>
              <w:t xml:space="preserve">R 185.00</w:t>
            </w:r>
          </w:p>
        </w:tc>
        <w:tc>
          <w:tcPr/>
          <w:p>
            <w:pPr>
              <w:pStyle w:val="Compact"/>
              <w:jc w:val="left"/>
            </w:pPr>
            <w:r>
              <w:t xml:space="preserve">R 7,400.00</w:t>
            </w:r>
          </w:p>
        </w:tc>
        <w:tc>
          <w:tcPr/>
          <w:p>
            <w:pPr>
              <w:pStyle w:val="Compact"/>
              <w:jc w:val="left"/>
            </w:pPr>
            <w:r>
              <w:t xml:space="preserve">R 1,110.00</w:t>
            </w:r>
          </w:p>
        </w:tc>
      </w:tr>
      <w:tr>
        <w:tc>
          <w:tcPr/>
          <w:p>
            <w:pPr>
              <w:pStyle w:val="Compact"/>
              <w:jc w:val="left"/>
            </w:pPr>
            <w:r>
              <w:t xml:space="preserve">3</w:t>
            </w:r>
          </w:p>
        </w:tc>
        <w:tc>
          <w:tcPr/>
          <w:p>
            <w:pPr>
              <w:pStyle w:val="Compact"/>
              <w:jc w:val="left"/>
            </w:pPr>
            <w:r>
              <w:t xml:space="preserve">Boerewors Rolls – Cape Town traditional, 12-pack</w:t>
            </w:r>
          </w:p>
        </w:tc>
        <w:tc>
          <w:tcPr/>
          <w:p>
            <w:pPr>
              <w:pStyle w:val="Compact"/>
              <w:jc w:val="left"/>
            </w:pPr>
            <w:r>
              <w:t xml:space="preserve">30</w:t>
            </w:r>
          </w:p>
        </w:tc>
        <w:tc>
          <w:tcPr/>
          <w:p>
            <w:pPr>
              <w:pStyle w:val="Compact"/>
              <w:jc w:val="left"/>
            </w:pPr>
            <w:r>
              <w:t xml:space="preserve">R 142.00</w:t>
            </w:r>
          </w:p>
        </w:tc>
        <w:tc>
          <w:tcPr/>
          <w:p>
            <w:pPr>
              <w:pStyle w:val="Compact"/>
              <w:jc w:val="left"/>
            </w:pPr>
            <w:r>
              <w:t xml:space="preserve">R 4,260.00</w:t>
            </w:r>
          </w:p>
        </w:tc>
        <w:tc>
          <w:tcPr/>
          <w:p>
            <w:pPr>
              <w:pStyle w:val="Compact"/>
              <w:jc w:val="left"/>
            </w:pPr>
            <w:r>
              <w:t xml:space="preserve">R 639.00</w:t>
            </w:r>
          </w:p>
        </w:tc>
      </w:tr>
      <w:tr>
        <w:tc>
          <w:tcPr/>
          <w:p>
            <w:pPr>
              <w:pStyle w:val="Compact"/>
              <w:jc w:val="left"/>
            </w:pPr>
            <w:r>
              <w:t xml:space="preserve">4</w:t>
            </w:r>
          </w:p>
        </w:tc>
        <w:tc>
          <w:tcPr/>
          <w:p>
            <w:pPr>
              <w:pStyle w:val="Compact"/>
              <w:jc w:val="left"/>
            </w:pPr>
            <w:r>
              <w:t xml:space="preserve">Custom Wedding Cake – 3-tier, Cape Floral Kingdom design, 120 servings</w:t>
            </w:r>
          </w:p>
        </w:tc>
        <w:tc>
          <w:tcPr/>
          <w:p>
            <w:pPr>
              <w:pStyle w:val="Compact"/>
              <w:jc w:val="left"/>
            </w:pPr>
            <w:r>
              <w:t xml:space="preserve">1</w:t>
            </w:r>
          </w:p>
        </w:tc>
        <w:tc>
          <w:tcPr/>
          <w:p>
            <w:pPr>
              <w:pStyle w:val="Compact"/>
              <w:jc w:val="left"/>
            </w:pPr>
            <w:r>
              <w:t xml:space="preserve">R 12,500.00</w:t>
            </w:r>
          </w:p>
        </w:tc>
        <w:tc>
          <w:tcPr/>
          <w:p>
            <w:pPr>
              <w:pStyle w:val="Compact"/>
              <w:jc w:val="left"/>
            </w:pPr>
            <w:r>
              <w:t xml:space="preserve">R 12,500.00</w:t>
            </w:r>
          </w:p>
        </w:tc>
        <w:tc>
          <w:tcPr/>
          <w:p>
            <w:pPr>
              <w:pStyle w:val="Compact"/>
              <w:jc w:val="left"/>
            </w:pPr>
            <w:r>
              <w:t xml:space="preserve">R 1,875.00</w:t>
            </w:r>
          </w:p>
        </w:tc>
      </w:tr>
      <w:tr>
        <w:tc>
          <w:tcPr/>
          <w:p>
            <w:pPr>
              <w:pStyle w:val="Compact"/>
              <w:jc w:val="left"/>
            </w:pPr>
            <w:r>
              <w:t xml:space="preserve">5</w:t>
            </w:r>
          </w:p>
        </w:tc>
        <w:tc>
          <w:tcPr/>
          <w:p>
            <w:pPr>
              <w:pStyle w:val="Compact"/>
              <w:jc w:val="left"/>
            </w:pPr>
            <w:r>
              <w:t xml:space="preserve">Mini Muffins (Assorted) – Blueberry, Chocolate, and Cape Fig, 36-pack</w:t>
            </w:r>
          </w:p>
        </w:tc>
        <w:tc>
          <w:tcPr/>
          <w:p>
            <w:pPr>
              <w:pStyle w:val="Compact"/>
              <w:jc w:val="left"/>
            </w:pPr>
            <w:r>
              <w:t xml:space="preserve">25</w:t>
            </w:r>
          </w:p>
        </w:tc>
        <w:tc>
          <w:tcPr/>
          <w:p>
            <w:pPr>
              <w:pStyle w:val="Compact"/>
              <w:jc w:val="left"/>
            </w:pPr>
            <w:r>
              <w:t xml:space="preserve">R 98.00</w:t>
            </w:r>
          </w:p>
        </w:tc>
        <w:tc>
          <w:tcPr/>
          <w:p>
            <w:pPr>
              <w:pStyle w:val="Compact"/>
              <w:jc w:val="left"/>
            </w:pPr>
            <w:r>
              <w:t xml:space="preserve">R 2,450.00</w:t>
            </w:r>
          </w:p>
        </w:tc>
        <w:tc>
          <w:tcPr/>
          <w:p>
            <w:pPr>
              <w:pStyle w:val="Compact"/>
              <w:jc w:val="left"/>
            </w:pPr>
            <w:r>
              <w:t xml:space="preserve">R 367.50</w:t>
            </w:r>
          </w:p>
        </w:tc>
      </w:tr>
      <w:tr>
        <w:tc>
          <w:tcPr/>
          <w:p>
            <w:pPr>
              <w:pStyle w:val="Compact"/>
              <w:jc w:val="left"/>
            </w:pPr>
            <w:r>
              <w:t xml:space="preserve">6</w:t>
            </w:r>
          </w:p>
        </w:tc>
        <w:tc>
          <w:tcPr/>
          <w:p>
            <w:pPr>
              <w:pStyle w:val="Compact"/>
              <w:jc w:val="left"/>
            </w:pPr>
            <w:r>
              <w:t xml:space="preserve">Stollen – South African Christmas-style, 1.5kg, 10-pack</w:t>
            </w:r>
          </w:p>
        </w:tc>
        <w:tc>
          <w:tcPr/>
          <w:p>
            <w:pPr>
              <w:pStyle w:val="Compact"/>
              <w:jc w:val="left"/>
            </w:pPr>
            <w:r>
              <w:t xml:space="preserve">10</w:t>
            </w:r>
          </w:p>
        </w:tc>
        <w:tc>
          <w:tcPr/>
          <w:p>
            <w:pPr>
              <w:pStyle w:val="Compact"/>
              <w:jc w:val="left"/>
            </w:pPr>
            <w:r>
              <w:t xml:space="preserve">R 210.00</w:t>
            </w:r>
          </w:p>
        </w:tc>
        <w:tc>
          <w:tcPr/>
          <w:p>
            <w:pPr>
              <w:pStyle w:val="Compact"/>
              <w:jc w:val="left"/>
            </w:pPr>
            <w:r>
              <w:t xml:space="preserve">R 2,100.00</w:t>
            </w:r>
          </w:p>
        </w:tc>
        <w:tc>
          <w:tcPr/>
          <w:p>
            <w:pPr>
              <w:pStyle w:val="Compact"/>
              <w:jc w:val="left"/>
            </w:pPr>
            <w:r>
              <w:t xml:space="preserve">R 315.00</w:t>
            </w:r>
          </w:p>
        </w:tc>
      </w:tr>
      <w:tr>
        <w:tc>
          <w:tcPr/>
          <w:p>
            <w:pPr>
              <w:pStyle w:val="Compact"/>
              <w:jc w:val="left"/>
            </w:pPr>
            <w:r>
              <w:t xml:space="preserve">7</w:t>
            </w:r>
          </w:p>
        </w:tc>
        <w:tc>
          <w:tcPr/>
          <w:p>
            <w:pPr>
              <w:pStyle w:val="Compact"/>
              <w:jc w:val="left"/>
            </w:pPr>
            <w:r>
              <w:t xml:space="preserve">Delivery and Cold-Chain Transport – Cape Town metro area, refrigerated van</w:t>
            </w:r>
          </w:p>
        </w:tc>
        <w:tc>
          <w:tcPr/>
          <w:p>
            <w:pPr>
              <w:pStyle w:val="Compact"/>
              <w:jc w:val="left"/>
            </w:pPr>
            <w:r>
              <w:t xml:space="preserve">1</w:t>
            </w:r>
          </w:p>
        </w:tc>
        <w:tc>
          <w:tcPr/>
          <w:p>
            <w:pPr>
              <w:pStyle w:val="Compact"/>
              <w:jc w:val="left"/>
            </w:pPr>
            <w:r>
              <w:t xml:space="preserve">R 850.00</w:t>
            </w:r>
          </w:p>
        </w:tc>
        <w:tc>
          <w:tcPr/>
          <w:p>
            <w:pPr>
              <w:pStyle w:val="Compact"/>
              <w:jc w:val="left"/>
            </w:pPr>
            <w:r>
              <w:t xml:space="preserve">R 850.00</w:t>
            </w:r>
          </w:p>
        </w:tc>
        <w:tc>
          <w:tcPr/>
          <w:p>
            <w:pPr>
              <w:pStyle w:val="Compact"/>
              <w:jc w:val="left"/>
            </w:pPr>
            <w:r>
              <w:t xml:space="preserve">R 127.50</w:t>
            </w:r>
          </w:p>
        </w:tc>
      </w:tr>
      <w:tr>
        <w:tc>
          <w:tcPr/>
          <w:p>
            <w:pPr>
              <w:pStyle w:val="Compact"/>
              <w:jc w:val="left"/>
            </w:pPr>
            <w:r>
              <w:t xml:space="preserve">8</w:t>
            </w:r>
          </w:p>
        </w:tc>
        <w:tc>
          <w:tcPr/>
          <w:p>
            <w:pPr>
              <w:pStyle w:val="Compact"/>
              <w:jc w:val="left"/>
            </w:pPr>
            <w:r>
              <w:t xml:space="preserve">Custom Branding and Packaging – Atlantic Crest logo on all items</w:t>
            </w:r>
          </w:p>
        </w:tc>
        <w:tc>
          <w:tcPr/>
          <w:p>
            <w:pPr>
              <w:pStyle w:val="Compact"/>
              <w:jc w:val="left"/>
            </w:pPr>
            <w:r>
              <w:t xml:space="preserve">1</w:t>
            </w:r>
          </w:p>
        </w:tc>
        <w:tc>
          <w:tcPr/>
          <w:p>
            <w:pPr>
              <w:pStyle w:val="Compact"/>
              <w:jc w:val="left"/>
            </w:pPr>
            <w:r>
              <w:t xml:space="preserve">R 1,200.00</w:t>
            </w:r>
          </w:p>
        </w:tc>
        <w:tc>
          <w:tcPr/>
          <w:p>
            <w:pPr>
              <w:pStyle w:val="Compact"/>
              <w:jc w:val="left"/>
            </w:pPr>
            <w:r>
              <w:t xml:space="preserve">R 1,200.00</w:t>
            </w:r>
          </w:p>
        </w:tc>
        <w:tc>
          <w:tcPr/>
          <w:p>
            <w:pPr>
              <w:pStyle w:val="Compact"/>
              <w:jc w:val="left"/>
            </w:pPr>
            <w:r>
              <w:t xml:space="preserve">R 180.00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R 38,920.00</w:t>
            </w:r>
          </w:p>
        </w:tc>
      </w:tr>
      <w:tr>
        <w:tc>
          <w:tcPr/>
          <w:p>
            <w:pPr>
              <w:pStyle w:val="Compact"/>
              <w:jc w:val="left"/>
            </w:pPr>
            <w:r>
              <w:t xml:space="preserve">VAT @ 15% (South Africa)</w:t>
            </w:r>
          </w:p>
        </w:tc>
        <w:tc>
          <w:tcPr/>
          <w:p>
            <w:pPr>
              <w:pStyle w:val="Compact"/>
              <w:jc w:val="right"/>
            </w:pPr>
            <w:r>
              <w:t xml:space="preserve">R 5,838.00</w:t>
            </w:r>
          </w:p>
        </w:tc>
      </w:tr>
      <w:tr>
        <w:tc>
          <w:tcPr/>
          <w:p>
            <w:pPr>
              <w:pStyle w:val="Compact"/>
              <w:jc w:val="left"/>
            </w:pPr>
            <w:r>
              <w:t xml:space="preserve">Delivery Surcharge (Camps Bay route)</w:t>
            </w:r>
          </w:p>
        </w:tc>
        <w:tc>
          <w:tcPr/>
          <w:p>
            <w:pPr>
              <w:pStyle w:val="Compact"/>
              <w:jc w:val="right"/>
            </w:pPr>
            <w:r>
              <w:t xml:space="preserve">R 0.00</w:t>
            </w:r>
          </w:p>
        </w:tc>
      </w:tr>
      <w:tr>
        <w:tc>
          <w:tcPr/>
          <w:p>
            <w:pPr>
              <w:pStyle w:val="Compact"/>
              <w:jc w:val="left"/>
            </w:pPr>
            <w:r>
              <w:t xml:space="preserve">Grand Total (incl. VAT)</w:t>
            </w:r>
          </w:p>
        </w:tc>
        <w:tc>
          <w:tcPr/>
          <w:p>
            <w:pPr>
              <w:pStyle w:val="Compact"/>
              <w:jc w:val="right"/>
            </w:pPr>
            <w:r>
              <w:t xml:space="preserve">R 44,758.00</w:t>
            </w:r>
          </w:p>
        </w:tc>
      </w:tr>
    </w:tbl>
    <w:p>
      <w:pPr>
        <w:pStyle w:val="BodyText"/>
      </w:pPr>
      <w:r>
        <w:t xml:space="preserve">All prices are in South African Rand (ZAR / R). VAT is calculated at the standard South African rate of 15% as per the South African Revenue Service (SARS) regulations. This invoice is valid for 30 days from the date of issue.</w:t>
      </w:r>
    </w:p>
    <w:bookmarkStart w:id="24" w:name="notes-and-terms"/>
    <w:p>
      <w:pPr>
        <w:pStyle w:val="Heading3"/>
      </w:pPr>
      <w:r>
        <w:t xml:space="preserve">Notes and Terms</w:t>
      </w:r>
    </w:p>
    <w:p>
      <w:pPr>
        <w:numPr>
          <w:ilvl w:val="0"/>
          <w:numId w:val="1001"/>
        </w:numPr>
        <w:pStyle w:val="Compact"/>
      </w:pPr>
      <w:r>
        <w:t xml:space="preserve">This invoice is issued by Cape Town Artisan Baker, a registered bakery and confectionery business operating in Cape Town, Western Cape, South Africa. All products are baked on-site at our Sea Point facility using locally sourced South African ingredients.</w:t>
      </w:r>
    </w:p>
    <w:p>
      <w:pPr>
        <w:numPr>
          <w:ilvl w:val="0"/>
          <w:numId w:val="1001"/>
        </w:numPr>
        <w:pStyle w:val="Compact"/>
      </w:pPr>
      <w:r>
        <w:t xml:space="preserve">Payment is due within 14 days of the invoice date (30 June 2025). Late payments will attract interest at the rate of 1.5% per month as per South African commercial practice.</w:t>
      </w:r>
    </w:p>
    <w:p>
      <w:pPr>
        <w:numPr>
          <w:ilvl w:val="0"/>
          <w:numId w:val="1001"/>
        </w:numPr>
        <w:pStyle w:val="Compact"/>
      </w:pPr>
      <w:r>
        <w:t xml:space="preserve">All bakery items are produced fresh on the morning of delivery. The custom wedding cake (Item 4) requires a 72-hour lead time and has been scheduled accordingly for the 18 June 2025 delivery to Camps Bay, Cape Town.</w:t>
      </w:r>
    </w:p>
    <w:p>
      <w:pPr>
        <w:numPr>
          <w:ilvl w:val="0"/>
          <w:numId w:val="1001"/>
        </w:numPr>
        <w:pStyle w:val="Compact"/>
      </w:pPr>
      <w:r>
        <w:t xml:space="preserve">Delivery is made via our refrigerated vehicle within the Cape Town metropolitan area. The Baker's delivery team will coordinate directly with the kitchen manager at the Atlantic Crest Hotel upon arrival.</w:t>
      </w:r>
    </w:p>
    <w:p>
      <w:pPr>
        <w:numPr>
          <w:ilvl w:val="0"/>
          <w:numId w:val="1001"/>
        </w:numPr>
        <w:pStyle w:val="Compact"/>
      </w:pPr>
      <w:r>
        <w:t xml:space="preserve">Please reference Invoice No. CTB-2025-00487 on all correspondence and payment remittances. Queries regarding this invoice should be directed to our billing department in Cape Town.</w:t>
      </w:r>
    </w:p>
    <w:p>
      <w:pPr>
        <w:numPr>
          <w:ilvl w:val="0"/>
          <w:numId w:val="1001"/>
        </w:numPr>
        <w:pStyle w:val="Compact"/>
      </w:pPr>
      <w:r>
        <w:t xml:space="preserve">All products comply with South African food safety standards as regulated by the Department of Health, Western Cape. Halal and allergen information is available upon request.</w:t>
      </w:r>
    </w:p>
    <w:p>
      <w:pPr>
        <w:numPr>
          <w:ilvl w:val="0"/>
          <w:numId w:val="1001"/>
        </w:numPr>
        <w:pStyle w:val="Compact"/>
      </w:pPr>
      <w:r>
        <w:t xml:space="preserve">This invoice constitutes a legal document under South African commercial law. The Baker reserves the right to adjust pricing for orders exceeding 500 units with 48 hours' written notice.</w:t>
      </w:r>
    </w:p>
    <w:bookmarkEnd w:id="24"/>
    <w:bookmarkStart w:id="25" w:name="bank-details-for-payment"/>
    <w:p>
      <w:pPr>
        <w:pStyle w:val="Heading4"/>
      </w:pPr>
      <w:r>
        <w:t xml:space="preserve">Bank Details for Payment</w:t>
      </w:r>
    </w:p>
    <w:p>
      <w:pPr>
        <w:pStyle w:val="FirstParagraph"/>
      </w:pPr>
      <w:r>
        <w:rPr>
          <w:bCs/>
          <w:b/>
        </w:rPr>
        <w:t xml:space="preserve">Bank:</w:t>
      </w:r>
      <w:r>
        <w:t xml:space="preserve"> </w:t>
      </w:r>
      <w:r>
        <w:t xml:space="preserve">Standard Bank, South Africa</w:t>
      </w:r>
    </w:p>
    <w:p>
      <w:pPr>
        <w:pStyle w:val="BodyText"/>
      </w:pPr>
      <w:r>
        <w:rPr>
          <w:bCs/>
          <w:b/>
        </w:rPr>
        <w:t xml:space="preserve">Account Name:</w:t>
      </w:r>
      <w:r>
        <w:t xml:space="preserve"> </w:t>
      </w:r>
      <w:r>
        <w:t xml:space="preserve">Cape Town Artisan Baker (Pty) Ltd</w:t>
      </w:r>
    </w:p>
    <w:p>
      <w:pPr>
        <w:pStyle w:val="BodyText"/>
      </w:pPr>
      <w:r>
        <w:rPr>
          <w:bCs/>
          <w:b/>
        </w:rPr>
        <w:t xml:space="preserve">Account No:</w:t>
      </w:r>
      <w:r>
        <w:t xml:space="preserve"> </w:t>
      </w:r>
      <w:r>
        <w:t xml:space="preserve">104 582 7731</w:t>
      </w:r>
    </w:p>
    <w:p>
      <w:pPr>
        <w:pStyle w:val="BodyText"/>
      </w:pPr>
      <w:r>
        <w:rPr>
          <w:bCs/>
          <w:b/>
        </w:rPr>
        <w:t xml:space="preserve">Branch Code:</w:t>
      </w:r>
      <w:r>
        <w:t xml:space="preserve"> </w:t>
      </w:r>
      <w:r>
        <w:t xml:space="preserve">051001</w:t>
      </w:r>
    </w:p>
    <w:p>
      <w:pPr>
        <w:pStyle w:val="BodyText"/>
      </w:pPr>
      <w:r>
        <w:rPr>
          <w:bCs/>
          <w:b/>
        </w:rPr>
        <w:t xml:space="preserve">Branch:</w:t>
      </w:r>
      <w:r>
        <w:t xml:space="preserve"> </w:t>
      </w:r>
      <w:r>
        <w:t xml:space="preserve">Sea Point, Cape Town</w:t>
      </w:r>
    </w:p>
    <w:p>
      <w:pPr>
        <w:pStyle w:val="BodyText"/>
      </w:pPr>
      <w:r>
        <w:rPr>
          <w:bCs/>
          <w:b/>
        </w:rPr>
        <w:t xml:space="preserve">Reference:</w:t>
      </w:r>
      <w:r>
        <w:t xml:space="preserve"> </w:t>
      </w:r>
      <w:r>
        <w:t xml:space="preserve">CTB-2025-00487</w:t>
      </w:r>
    </w:p>
    <w:bookmarkEnd w:id="25"/>
    <w:bookmarkStart w:id="26" w:name="payment-methods-accepted"/>
    <w:p>
      <w:pPr>
        <w:pStyle w:val="Heading4"/>
      </w:pPr>
      <w:r>
        <w:t xml:space="preserve">Payment Methods Accepted</w:t>
      </w:r>
    </w:p>
    <w:p>
      <w:pPr>
        <w:pStyle w:val="FirstParagraph"/>
      </w:pPr>
      <w:r>
        <w:t xml:space="preserve">• EFT / Electronic Funds Transfer (South African banks)</w:t>
      </w:r>
    </w:p>
    <w:p>
      <w:pPr>
        <w:pStyle w:val="BodyText"/>
      </w:pPr>
      <w:r>
        <w:t xml:space="preserve">• Cheque (payable to Cape Town Artisan Baker)</w:t>
      </w:r>
    </w:p>
    <w:p>
      <w:pPr>
        <w:pStyle w:val="BodyText"/>
      </w:pPr>
      <w:r>
        <w:t xml:space="preserve">• Credit Card (Visa, Mastercard – 2.5% surcharge applies)</w:t>
      </w:r>
    </w:p>
    <w:p>
      <w:pPr>
        <w:pStyle w:val="BodyText"/>
      </w:pPr>
      <w:r>
        <w:t xml:space="preserve">• Instant EFT via SnapScan or Zapper</w:t>
      </w:r>
    </w:p>
    <w:p>
      <w:pPr>
        <w:pStyle w:val="BodyText"/>
      </w:pPr>
      <w:r>
        <w:rPr>
          <w:iCs/>
          <w:i/>
        </w:rPr>
        <w:t xml:space="preserve">Please allow 2–3 business days for EFT clearance.</w:t>
      </w:r>
    </w:p>
    <w:bookmarkEnd w:id="26"/>
    <w:p>
      <w:pPr>
        <w:pStyle w:val="BodyText"/>
      </w:pPr>
      <w:r>
        <w:rPr>
          <w:bCs/>
          <w:b/>
        </w:rPr>
        <w:t xml:space="preserve">Cape Town Artisan Baker (Pty) Ltd</w:t>
      </w:r>
      <w:r>
        <w:t xml:space="preserve"> </w:t>
      </w:r>
      <w:r>
        <w:t xml:space="preserve">| 142 Sea Point Promenade, Sea Point, Cape Town, 8005, South Africa</w:t>
      </w:r>
    </w:p>
    <w:p>
      <w:pPr>
        <w:pStyle w:val="BodyText"/>
      </w:pPr>
      <w:r>
        <w:t xml:space="preserve">Registered in South Africa | VAT No: 4930128765 | Company Reg: 2019/487231/07</w:t>
      </w:r>
    </w:p>
    <w:p>
      <w:pPr>
        <w:pStyle w:val="BodyText"/>
      </w:pPr>
      <w:r>
        <w:t xml:space="preserve">This invoice was generated on 15 June 2025 in Cape Town, South Africa. Thank you for choosing our Baker for your hospitality needs in the Cape Town region.</w:t>
      </w:r>
    </w:p>
    <w:p>
      <w:pPr>
        <w:pStyle w:val="BodyText"/>
      </w:pPr>
      <w:r>
        <w:t xml:space="preserve">For queries, contact: billing@capetownartisanbaker.co.za | +27 21 424 5678 | Mon–Fri, 08:00–17:00 SAST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Cape Town Baker</dc:title>
  <dc:creator/>
  <dc:language>en</dc:language>
  <cp:keywords/>
  <dcterms:created xsi:type="dcterms:W3CDTF">2026-10-10T07:32:38Z</dcterms:created>
  <dcterms:modified xsi:type="dcterms:W3CDTF">2026-10-10T07:32:38Z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