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Panadería Artesanal Barcelona — Artisan Baker of Spain Barcelona</w:t>
      </w:r>
    </w:p>
    <w:p>
      <w:pPr>
        <w:pStyle w:val="BodyText"/>
      </w:pPr>
      <w:r>
        <w:t xml:space="preserve">Official Invoice Document • Spain Barcelona • Baking &amp; Pastry Services</w:t>
      </w:r>
    </w:p>
    <w:bookmarkEnd w:id="20"/>
    <w:bookmarkStart w:id="21" w:name="from-baker"/>
    <w:p>
      <w:pPr>
        <w:pStyle w:val="Heading3"/>
      </w:pPr>
      <w:r>
        <w:t xml:space="preserve">From (Baker)</w:t>
      </w:r>
    </w:p>
    <w:p>
      <w:pPr>
        <w:pStyle w:val="FirstParagraph"/>
      </w:pPr>
      <w:r>
        <w:rPr>
          <w:bCs/>
          <w:b/>
        </w:rPr>
        <w:t xml:space="preserve">Panadería Artesanal Barcelona S.L.</w:t>
      </w:r>
    </w:p>
    <w:p>
      <w:pPr>
        <w:pStyle w:val="BodyText"/>
      </w:pPr>
      <w:r>
        <w:t xml:space="preserve">Carrer de la Forn, 42</w:t>
      </w:r>
    </w:p>
    <w:p>
      <w:pPr>
        <w:pStyle w:val="BodyText"/>
      </w:pPr>
      <w:r>
        <w:t xml:space="preserve">08003 Barcelona, Spain</w:t>
      </w:r>
    </w:p>
    <w:p>
      <w:pPr>
        <w:pStyle w:val="BodyText"/>
      </w:pPr>
      <w:r>
        <w:t xml:space="preserve">Catalonia, Spain Barcelona Region</w:t>
      </w:r>
    </w:p>
    <w:p>
      <w:pPr>
        <w:pStyle w:val="BodyText"/>
      </w:pPr>
      <w:r>
        <w:t xml:space="preserve">VAT (NIF): B-084521937</w:t>
      </w:r>
    </w:p>
    <w:p>
      <w:pPr>
        <w:pStyle w:val="BodyText"/>
      </w:pPr>
      <w:r>
        <w:t xml:space="preserve">Phone: +34 932 554 871</w:t>
      </w:r>
    </w:p>
    <w:p>
      <w:pPr>
        <w:pStyle w:val="BodyText"/>
      </w:pPr>
      <w:r>
        <w:t xml:space="preserve">Email: invoices@panaderia-barcelona.es</w:t>
      </w:r>
    </w:p>
    <w:bookmarkEnd w:id="21"/>
    <w:bookmarkStart w:id="22" w:name="bill-to-client"/>
    <w:p>
      <w:pPr>
        <w:pStyle w:val="Heading3"/>
      </w:pPr>
      <w:r>
        <w:t xml:space="preserve">Bill To (Client)</w:t>
      </w:r>
    </w:p>
    <w:p>
      <w:pPr>
        <w:pStyle w:val="FirstParagraph"/>
      </w:pPr>
      <w:r>
        <w:rPr>
          <w:bCs/>
          <w:b/>
        </w:rPr>
        <w:t xml:space="preserve">Hotel Mirador del Eixample S.A.</w:t>
      </w:r>
    </w:p>
    <w:p>
      <w:pPr>
        <w:pStyle w:val="BodyText"/>
      </w:pPr>
      <w:r>
        <w:t xml:space="preserve">Passeig de Gràcia, 118</w:t>
      </w:r>
    </w:p>
    <w:p>
      <w:pPr>
        <w:pStyle w:val="BodyText"/>
      </w:pPr>
      <w:r>
        <w:t xml:space="preserve">08008 Barcelona, Spain</w:t>
      </w:r>
    </w:p>
    <w:p>
      <w:pPr>
        <w:pStyle w:val="BodyText"/>
      </w:pPr>
      <w:r>
        <w:t xml:space="preserve">Catalonia, Spain Barcelona</w:t>
      </w:r>
    </w:p>
    <w:p>
      <w:pPr>
        <w:pStyle w:val="BodyText"/>
      </w:pPr>
      <w:r>
        <w:t xml:space="preserve">VAT (NIF): A-087732456</w:t>
      </w:r>
    </w:p>
    <w:p>
      <w:pPr>
        <w:pStyle w:val="BodyText"/>
      </w:pPr>
      <w:r>
        <w:t xml:space="preserve">Attn: Chef &amp; Procurement Manager</w:t>
      </w:r>
    </w:p>
    <w:p>
      <w:pPr>
        <w:pStyle w:val="BodyText"/>
      </w:pPr>
      <w:r>
        <w:t xml:space="preserve">Phone: +34 933 221 450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INV-2025-BCN-00487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Service Period:</w:t>
            </w:r>
          </w:p>
        </w:tc>
        <w:tc>
          <w:tcPr/>
          <w:p>
            <w:pPr>
              <w:pStyle w:val="Compact"/>
              <w:jc w:val="left"/>
            </w:pPr>
            <w:r>
              <w:t xml:space="preserve">1 June 2025 – 30 June 2025</w:t>
            </w:r>
          </w:p>
        </w:tc>
      </w:tr>
      <w:tr>
        <w:tc>
          <w:tcPr/>
          <w:p>
            <w:pPr>
              <w:pStyle w:val="Compact"/>
              <w:jc w:val="left"/>
            </w:pPr>
            <w:r>
              <w:t xml:space="preserve">Payment Method:</w:t>
            </w:r>
          </w:p>
        </w:tc>
        <w:tc>
          <w:tcPr/>
          <w:p>
            <w:pPr>
              <w:pStyle w:val="Compact"/>
              <w:jc w:val="left"/>
            </w:pPr>
            <w:r>
              <w:t xml:space="preserve">Bank Transfer (IBAN: ES91 2100 0418 4502 0005 1332)</w:t>
            </w:r>
          </w:p>
        </w:tc>
      </w:tr>
      <w:tr>
        <w:tc>
          <w:tcPr/>
          <w:p>
            <w:pPr>
              <w:pStyle w:val="Compact"/>
              <w:jc w:val="left"/>
            </w:pPr>
            <w:r>
              <w:t xml:space="preserve">Reference:</w:t>
            </w:r>
          </w:p>
        </w:tc>
        <w:tc>
          <w:tcPr/>
          <w:p>
            <w:pPr>
              <w:pStyle w:val="Compact"/>
              <w:jc w:val="left"/>
            </w:pPr>
            <w:r>
              <w:t xml:space="preserve">Monthly Baker Supply Contract — Spain Barcelona</w:t>
            </w:r>
          </w:p>
        </w:tc>
      </w:tr>
    </w:tbl>
    <w:bookmarkStart w:id="24" w:name="X4de897a1e2e8b609c962e3d29f585823b7e2265"/>
    <w:p>
      <w:pPr>
        <w:pStyle w:val="Heading2"/>
      </w:pPr>
      <w:r>
        <w:t xml:space="preserve">Invoice Line Items — Baker Services &amp;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Daily artisan bread supply — sourdough, baguette, and pan de pueblo (Baker's signature loaves baked fresh in Spain Barcelona)</w:t>
            </w:r>
          </w:p>
        </w:tc>
        <w:tc>
          <w:tcPr/>
          <w:p>
            <w:pPr>
              <w:pStyle w:val="Compact"/>
              <w:jc w:val="left"/>
            </w:pPr>
            <w:r>
              <w:t xml:space="preserve">30 days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Custom pastry production — croissants, empanadas, and traditional Catalan pastries for hotel breakfast service</w:t>
            </w:r>
          </w:p>
        </w:tc>
        <w:tc>
          <w:tcPr/>
          <w:p>
            <w:pPr>
              <w:pStyle w:val="Compact"/>
              <w:jc w:val="left"/>
            </w:pPr>
            <w:r>
              <w:t xml:space="preserve">30 days</w:t>
            </w:r>
          </w:p>
        </w:tc>
        <w:tc>
          <w:tcPr/>
          <w:p>
            <w:pPr>
              <w:pStyle w:val="Compact"/>
              <w:jc w:val="left"/>
            </w:pPr>
            <w:r>
              <w:t xml:space="preserve">240.00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Special event baking — wedding cake and dessert table for 120 guests (Baker's bespoke commission, Spain Barcelona)</w:t>
            </w:r>
          </w:p>
        </w:tc>
        <w:tc>
          <w:tcPr/>
          <w:p>
            <w:pPr>
              <w:pStyle w:val="Compact"/>
              <w:jc w:val="left"/>
            </w:pPr>
            <w:r>
              <w:t xml:space="preserve">1 event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On-site Baker consultation — menu planning and seasonal recipe development for autumn 2025</w:t>
            </w:r>
          </w:p>
        </w:tc>
        <w:tc>
          <w:tcPr/>
          <w:p>
            <w:pPr>
              <w:pStyle w:val="Compact"/>
              <w:jc w:val="left"/>
            </w:pPr>
            <w:r>
              <w:t xml:space="preserve">4 hours</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Organic flour, premium butter, and specialty ingredient delivery (sourced from local Spain Barcelona suppliers)</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Staff training — two hotel kitchen assistants trained in traditional Baker techniques and bread proofing methods</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Branded packaging and delivery logistics within Spain Barcelona city limits (eco-friendly materials)</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20,830.00 EUR</w:t>
            </w:r>
          </w:p>
        </w:tc>
      </w:tr>
      <w:tr>
        <w:tc>
          <w:tcPr/>
          <w:p>
            <w:pPr>
              <w:pStyle w:val="Compact"/>
              <w:jc w:val="left"/>
            </w:pPr>
            <w:r>
              <w:t xml:space="preserve">Discount (Loyal Client — 5%)</w:t>
            </w:r>
          </w:p>
        </w:tc>
        <w:tc>
          <w:tcPr/>
          <w:p>
            <w:pPr>
              <w:pStyle w:val="Compact"/>
              <w:jc w:val="left"/>
            </w:pPr>
            <w:r>
              <w:t xml:space="preserve">−1,041.50 EUR</w:t>
            </w:r>
          </w:p>
        </w:tc>
      </w:tr>
      <w:tr>
        <w:tc>
          <w:tcPr/>
          <w:p>
            <w:pPr>
              <w:pStyle w:val="Compact"/>
              <w:jc w:val="left"/>
            </w:pPr>
            <w:r>
              <w:t xml:space="preserve">Adjustment</w:t>
            </w:r>
          </w:p>
        </w:tc>
        <w:tc>
          <w:tcPr/>
          <w:p>
            <w:pPr>
              <w:pStyle w:val="Compact"/>
              <w:jc w:val="left"/>
            </w:pPr>
            <w:r>
              <w:t xml:space="preserve">19,788.50 EUR</w:t>
            </w:r>
          </w:p>
        </w:tc>
      </w:tr>
      <w:tr>
        <w:tc>
          <w:tcPr/>
          <w:p>
            <w:pPr>
              <w:pStyle w:val="Compact"/>
              <w:jc w:val="left"/>
            </w:pPr>
            <w:r>
              <w:t xml:space="preserve">IVA (VAT) — 21% (Spain Barcelona standard rate)</w:t>
            </w:r>
          </w:p>
        </w:tc>
        <w:tc>
          <w:tcPr/>
          <w:p>
            <w:pPr>
              <w:pStyle w:val="Compact"/>
              <w:jc w:val="left"/>
            </w:pPr>
            <w:r>
              <w:t xml:space="preserve">4,155.59 EUR</w:t>
            </w:r>
          </w:p>
        </w:tc>
      </w:tr>
      <w:tr>
        <w:tc>
          <w:tcPr/>
          <w:p>
            <w:pPr>
              <w:pStyle w:val="Compact"/>
              <w:jc w:val="left"/>
            </w:pPr>
            <w:r>
              <w:t xml:space="preserve">TOTAL DUE</w:t>
            </w:r>
          </w:p>
        </w:tc>
        <w:tc>
          <w:tcPr/>
          <w:p>
            <w:pPr>
              <w:pStyle w:val="Compact"/>
              <w:jc w:val="left"/>
            </w:pPr>
            <w:r>
              <w:t xml:space="preserve">23,944.09 EUR</w:t>
            </w:r>
          </w:p>
        </w:tc>
      </w:tr>
    </w:tbl>
    <w:bookmarkStart w:id="23" w:name="invoice-notes-terms"/>
    <w:p>
      <w:pPr>
        <w:pStyle w:val="Heading3"/>
      </w:pPr>
      <w:r>
        <w:t xml:space="preserve">Invoice Notes &amp; Terms</w:t>
      </w:r>
    </w:p>
    <w:p>
      <w:pPr>
        <w:pStyle w:val="FirstParagraph"/>
      </w:pPr>
      <w:r>
        <w:rPr>
          <w:bCs/>
          <w:b/>
        </w:rPr>
        <w:t xml:space="preserve">1.</w:t>
      </w:r>
      <w:r>
        <w:t xml:space="preserve"> </w:t>
      </w:r>
      <w:r>
        <w:t xml:space="preserve">This Invoice is issued by Panadería Artesanal Barcelona S.L., a registered Baker and artisan bakery operating in Spain Barcelona, in accordance with the Spanish Commercial Code and the regulations of the General Tax Agency (Agencia Tributaria) of Spain.</w:t>
      </w:r>
    </w:p>
    <w:p>
      <w:pPr>
        <w:pStyle w:val="BodyText"/>
      </w:pPr>
      <w:r>
        <w:rPr>
          <w:bCs/>
          <w:b/>
        </w:rPr>
        <w:t xml:space="preserve">2.</w:t>
      </w:r>
      <w:r>
        <w:t xml:space="preserve"> </w:t>
      </w:r>
      <w:r>
        <w:t xml:space="preserve">Payment of this Invoice is due within thirty (30) calendar days of the invoice date. Late payments shall accrue interest at the rate established by the Spanish Law on Late Payment in Commercial Transactions (Ley 3/2004).</w:t>
      </w:r>
    </w:p>
    <w:p>
      <w:pPr>
        <w:pStyle w:val="BodyText"/>
      </w:pPr>
      <w:r>
        <w:rPr>
          <w:bCs/>
          <w:b/>
        </w:rPr>
        <w:t xml:space="preserve">3.</w:t>
      </w:r>
      <w:r>
        <w:t xml:space="preserve"> </w:t>
      </w:r>
      <w:r>
        <w:t xml:space="preserve">All baked goods and Baker services listed in this Invoice are produced using traditional methods in our artisan bakery located in the Gothic Quarter of Spain Barcelona. We guarantee that all products meet the food safety standards set by the European Union and the Generalitat de Catalunya.</w:t>
      </w:r>
    </w:p>
    <w:p>
      <w:pPr>
        <w:pStyle w:val="BodyText"/>
      </w:pPr>
      <w:r>
        <w:rPr>
          <w:bCs/>
          <w:b/>
        </w:rPr>
        <w:t xml:space="preserve">4.</w:t>
      </w:r>
      <w:r>
        <w:t xml:space="preserve"> </w:t>
      </w:r>
      <w:r>
        <w:t xml:space="preserve">The Baker reserves the right to substitute specific ingredients (e.g., seasonal fruits, local honey from Catalonia) with equivalent items of equal or superior quality, provided prior written notice is given to the client.</w:t>
      </w:r>
    </w:p>
    <w:p>
      <w:pPr>
        <w:pStyle w:val="BodyText"/>
      </w:pPr>
      <w:r>
        <w:rPr>
          <w:bCs/>
          <w:b/>
        </w:rPr>
        <w:t xml:space="preserve">5.</w:t>
      </w:r>
      <w:r>
        <w:t xml:space="preserve"> </w:t>
      </w:r>
      <w:r>
        <w:t xml:space="preserve">This Invoice constitutes a binding financial document. In the event of a dispute regarding the services rendered or the amounts invoiced, both parties agree to seek resolution through the commercial courts of Barcelona, Spain Barcelona, as the exclusive jurisdiction.</w:t>
      </w:r>
    </w:p>
    <w:p>
      <w:pPr>
        <w:pStyle w:val="BodyText"/>
      </w:pPr>
      <w:r>
        <w:rPr>
          <w:bCs/>
          <w:b/>
        </w:rPr>
        <w:t xml:space="preserve">6.</w:t>
      </w:r>
      <w:r>
        <w:t xml:space="preserve"> </w:t>
      </w:r>
      <w:r>
        <w:t xml:space="preserve">Please retain this Invoice for your accounting records. A digital copy has been sent to the email address on file. For any questions regarding this Invoice, please contact our Baker's office at the address listed above during business hours (Monday to Saturday, 07:00–18:00 CET).</w:t>
      </w:r>
    </w:p>
    <w:p>
      <w:pPr>
        <w:pStyle w:val="BodyText"/>
      </w:pPr>
      <w:r>
        <w:rPr>
          <w:bCs/>
          <w:b/>
        </w:rPr>
        <w:t xml:space="preserve">7.</w:t>
      </w:r>
      <w:r>
        <w:t xml:space="preserve"> </w:t>
      </w:r>
      <w:r>
        <w:t xml:space="preserve">This Invoice is valid for the service period specified above. Any additional services requested outside this period will be subject to a separate Invoice and quotation.</w:t>
      </w:r>
    </w:p>
    <w:bookmarkEnd w:id="23"/>
    <w:p>
      <w:pPr>
        <w:pStyle w:val="BodyText"/>
      </w:pPr>
      <w:r>
        <w:t xml:space="preserve">PAID — PENDING</w:t>
      </w:r>
    </w:p>
    <w:p>
      <w:pPr>
        <w:pStyle w:val="BodyText"/>
      </w:pPr>
      <w:r>
        <w:rPr>
          <w:bCs/>
          <w:b/>
        </w:rPr>
        <w:t xml:space="preserve">Panadería Artesanal Barcelona S.L.</w:t>
      </w:r>
      <w:r>
        <w:t xml:space="preserve"> </w:t>
      </w:r>
      <w:r>
        <w:t xml:space="preserve">— Registered Baker &amp; Artisan Bakery in Spain Barcelona</w:t>
      </w:r>
    </w:p>
    <w:p>
      <w:pPr>
        <w:pStyle w:val="BodyText"/>
      </w:pPr>
      <w:r>
        <w:t xml:space="preserve">Carrer de la Forn, 42, 08003 Barcelona, Spain • NIF: B-084521937 • Commercial Registry of Barcelona, Vol. 4521, Folio 88, Sheet B-452189</w:t>
      </w:r>
    </w:p>
    <w:p>
      <w:pPr>
        <w:pStyle w:val="BodyText"/>
      </w:pPr>
      <w:r>
        <w:t xml:space="preserve">This Invoice was generated electronically and is valid without a physical signature in accordance with Spanish electronic invoicing regulations (Ley 58/2003).</w:t>
      </w:r>
    </w:p>
    <w:p>
      <w:pPr>
        <w:pStyle w:val="BodyText"/>
      </w:pPr>
      <w:r>
        <w:t xml:space="preserve">Thank you for choosing our Baker in Spain Barcelona. We take pride in every loaf, every pastry, and every service we provide to our valued clients across the city and beyond.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Spain Barcelona</dc:title>
  <dc:creator/>
  <dc:language>en</dc:language>
  <cp:keywords/>
  <dcterms:created xsi:type="dcterms:W3CDTF">2026-10-10T02:30:30Z</dcterms:created>
  <dcterms:modified xsi:type="dcterms:W3CDTF">2026-10-10T02:30:30Z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