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Switzerland</w:t>
      </w:r>
      <w:r>
        <w:t xml:space="preserve"> </w:t>
      </w:r>
      <w:r>
        <w:t xml:space="preserve">Zurich</w:t>
      </w:r>
    </w:p>
    <w:bookmarkStart w:id="20" w:name="bäckerei-goldkorn"/>
    <w:p>
      <w:pPr>
        <w:pStyle w:val="Heading1"/>
      </w:pPr>
      <w:r>
        <w:t xml:space="preserve">Bäckerei Goldkorn</w:t>
      </w:r>
    </w:p>
    <w:p>
      <w:pPr>
        <w:pStyle w:val="FirstParagraph"/>
      </w:pPr>
      <w:r>
        <w:t xml:space="preserve">Artisan Baker &amp; Pâtisserie</w:t>
      </w:r>
    </w:p>
    <w:p>
      <w:pPr>
        <w:pStyle w:val="BodyText"/>
      </w:pPr>
      <w:r>
        <w:t xml:space="preserve">Bahnhofstrasse 142, 8001 Zurich, Switzerland</w:t>
      </w:r>
    </w:p>
    <w:p>
      <w:pPr>
        <w:pStyle w:val="BodyText"/>
      </w:pPr>
      <w:r>
        <w:t xml:space="preserve">Phone: +41 44 220 33 44</w:t>
      </w:r>
    </w:p>
    <w:p>
      <w:pPr>
        <w:pStyle w:val="BodyText"/>
      </w:pPr>
      <w:r>
        <w:t xml:space="preserve">Email: orders@goldkorn-zurich.ch</w:t>
      </w:r>
    </w:p>
    <w:p>
      <w:pPr>
        <w:pStyle w:val="BodyText"/>
      </w:pPr>
      <w:r>
        <w:t xml:space="preserve">VAT No.: CHE-112.345.678 IVA</w:t>
      </w:r>
    </w:p>
    <w:p>
      <w:pPr>
        <w:pStyle w:val="BodyText"/>
      </w:pPr>
      <w:r>
        <w:t xml:space="preserve">Switzerland Zurich Registered Business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GZ-2024-0847</w:t>
      </w:r>
    </w:p>
    <w:p>
      <w:pPr>
        <w:pStyle w:val="BodyText"/>
      </w:pPr>
      <w:r>
        <w:rPr>
          <w:bCs/>
          <w:b/>
        </w:rPr>
        <w:t xml:space="preserve">Invoice Date:</w:t>
      </w:r>
      <w:r>
        <w:t xml:space="preserve"> </w:t>
      </w:r>
      <w:r>
        <w:t xml:space="preserve">15 June 2024</w:t>
      </w:r>
    </w:p>
    <w:p>
      <w:pPr>
        <w:pStyle w:val="BodyText"/>
      </w:pPr>
      <w:r>
        <w:rPr>
          <w:bCs/>
          <w:b/>
        </w:rPr>
        <w:t xml:space="preserve">Due Date:</w:t>
      </w:r>
      <w:r>
        <w:t xml:space="preserve"> </w:t>
      </w:r>
      <w:r>
        <w:t xml:space="preserve">30 June 2024</w:t>
      </w:r>
    </w:p>
    <w:p>
      <w:pPr>
        <w:pStyle w:val="BodyText"/>
      </w:pPr>
      <w:r>
        <w:rPr>
          <w:bCs/>
          <w:b/>
        </w:rPr>
        <w:t xml:space="preserve">Payment Terms:</w:t>
      </w:r>
      <w:r>
        <w:t xml:space="preserve"> </w:t>
      </w:r>
      <w:r>
        <w:t xml:space="preserve">Net 15 days</w:t>
      </w:r>
    </w:p>
    <w:bookmarkEnd w:id="21"/>
    <w:bookmarkStart w:id="22" w:name="issued-by-baker"/>
    <w:p>
      <w:pPr>
        <w:pStyle w:val="Heading3"/>
      </w:pPr>
      <w:r>
        <w:t xml:space="preserve">Issued By (Baker)</w:t>
      </w:r>
    </w:p>
    <w:p>
      <w:pPr>
        <w:pStyle w:val="FirstParagraph"/>
      </w:pPr>
      <w:r>
        <w:rPr>
          <w:bCs/>
          <w:b/>
        </w:rPr>
        <w:t xml:space="preserve">Bäckerei Goldkorn GmbH</w:t>
      </w:r>
    </w:p>
    <w:p>
      <w:pPr>
        <w:pStyle w:val="BodyText"/>
      </w:pPr>
      <w:r>
        <w:t xml:space="preserve">Master Baker: Hans-Rudolf Steiner</w:t>
      </w:r>
    </w:p>
    <w:p>
      <w:pPr>
        <w:pStyle w:val="BodyText"/>
      </w:pPr>
      <w:r>
        <w:t xml:space="preserve">Bahnhofstrasse 142</w:t>
      </w:r>
    </w:p>
    <w:p>
      <w:pPr>
        <w:pStyle w:val="BodyText"/>
      </w:pPr>
      <w:r>
        <w:t xml:space="preserve">8001 Zurich, Switzerland</w:t>
      </w:r>
    </w:p>
    <w:p>
      <w:pPr>
        <w:pStyle w:val="BodyText"/>
      </w:pPr>
      <w:r>
        <w:t xml:space="preserve">Cantonal Trade License: ZH-2019-44821</w:t>
      </w:r>
    </w:p>
    <w:bookmarkEnd w:id="22"/>
    <w:bookmarkStart w:id="23" w:name="billed-to-client"/>
    <w:p>
      <w:pPr>
        <w:pStyle w:val="Heading3"/>
      </w:pPr>
      <w:r>
        <w:t xml:space="preserve">Billed To (Client)</w:t>
      </w:r>
    </w:p>
    <w:p>
      <w:pPr>
        <w:pStyle w:val="FirstParagraph"/>
      </w:pPr>
      <w:r>
        <w:rPr>
          <w:bCs/>
          <w:b/>
        </w:rPr>
        <w:t xml:space="preserve">Grand Hotel Alpenblick AG</w:t>
      </w:r>
    </w:p>
    <w:p>
      <w:pPr>
        <w:pStyle w:val="BodyText"/>
      </w:pPr>
      <w:r>
        <w:t xml:space="preserve">Attn: Kitchen Manager, Frau Elisabeth Brunner</w:t>
      </w:r>
    </w:p>
    <w:p>
      <w:pPr>
        <w:pStyle w:val="BodyText"/>
      </w:pPr>
      <w:r>
        <w:t xml:space="preserve">Seefeldstrasse 287</w:t>
      </w:r>
    </w:p>
    <w:p>
      <w:pPr>
        <w:pStyle w:val="BodyText"/>
      </w:pPr>
      <w:r>
        <w:t xml:space="preserve">8008 Zurich, Switzerland</w:t>
      </w:r>
    </w:p>
    <w:p>
      <w:pPr>
        <w:pStyle w:val="BodyText"/>
      </w:pPr>
      <w:r>
        <w:t xml:space="preserve">VAT No.: CHE-987.654.321 IVA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Baker's Products &amp; Services</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Swiss Sourdough Bread (500g) – Artisan Baker's signature loaf, naturally leavened with 72-hour fermentation, stone-baked in the traditional oven at our Switzerland Zurich bakery</w:t>
            </w:r>
          </w:p>
        </w:tc>
        <w:tc>
          <w:tcPr/>
          <w:p>
            <w:pPr>
              <w:pStyle w:val="Compact"/>
              <w:jc w:val="left"/>
            </w:pPr>
            <w:r>
              <w:t xml:space="preserve">48</w:t>
            </w:r>
          </w:p>
        </w:tc>
        <w:tc>
          <w:tcPr/>
          <w:p>
            <w:pPr>
              <w:pStyle w:val="Compact"/>
              <w:jc w:val="left"/>
            </w:pPr>
            <w:r>
              <w:t xml:space="preserve">8.50</w:t>
            </w:r>
          </w:p>
        </w:tc>
        <w:tc>
          <w:tcPr/>
          <w:p>
            <w:pPr>
              <w:pStyle w:val="Compact"/>
              <w:jc w:val="left"/>
            </w:pPr>
            <w:r>
              <w:t xml:space="preserve">408.00</w:t>
            </w:r>
          </w:p>
        </w:tc>
      </w:tr>
      <w:tr>
        <w:tc>
          <w:tcPr/>
          <w:p>
            <w:pPr>
              <w:pStyle w:val="Compact"/>
              <w:jc w:val="left"/>
            </w:pPr>
            <w:r>
              <w:t xml:space="preserve">02</w:t>
            </w:r>
          </w:p>
        </w:tc>
        <w:tc>
          <w:tcPr/>
          <w:p>
            <w:pPr>
              <w:pStyle w:val="Compact"/>
              <w:jc w:val="left"/>
            </w:pPr>
            <w:r>
              <w:t xml:space="preserve">Zürcher Gipfeli (Butter Croissants, 6-pack) – Hand-laminated pastry prepared daily by our Baker using AOP Swiss butter and organic flour sourced from the Emmental region</w:t>
            </w:r>
          </w:p>
        </w:tc>
        <w:tc>
          <w:tcPr/>
          <w:p>
            <w:pPr>
              <w:pStyle w:val="Compact"/>
              <w:jc w:val="left"/>
            </w:pPr>
            <w:r>
              <w:t xml:space="preserve">36</w:t>
            </w:r>
          </w:p>
        </w:tc>
        <w:tc>
          <w:tcPr/>
          <w:p>
            <w:pPr>
              <w:pStyle w:val="Compact"/>
              <w:jc w:val="left"/>
            </w:pPr>
            <w:r>
              <w:t xml:space="preserve">12.00</w:t>
            </w:r>
          </w:p>
        </w:tc>
        <w:tc>
          <w:tcPr/>
          <w:p>
            <w:pPr>
              <w:pStyle w:val="Compact"/>
              <w:jc w:val="left"/>
            </w:pPr>
            <w:r>
              <w:t xml:space="preserve">432.00</w:t>
            </w:r>
          </w:p>
        </w:tc>
      </w:tr>
      <w:tr>
        <w:tc>
          <w:tcPr/>
          <w:p>
            <w:pPr>
              <w:pStyle w:val="Compact"/>
              <w:jc w:val="left"/>
            </w:pPr>
            <w:r>
              <w:t xml:space="preserve">03</w:t>
            </w:r>
          </w:p>
        </w:tc>
        <w:tc>
          <w:tcPr/>
          <w:p>
            <w:pPr>
              <w:pStyle w:val="Compact"/>
              <w:jc w:val="left"/>
            </w:pPr>
            <w:r>
              <w:t xml:space="preserve">Swiss Chocolate Brioche (250g) – Rich brioche studded with 70% dark Swiss chocolate, crafted by our Baker for the hotel's afternoon tea service</w:t>
            </w:r>
          </w:p>
        </w:tc>
        <w:tc>
          <w:tcPr/>
          <w:p>
            <w:pPr>
              <w:pStyle w:val="Compact"/>
              <w:jc w:val="left"/>
            </w:pPr>
            <w:r>
              <w:t xml:space="preserve">24</w:t>
            </w:r>
          </w:p>
        </w:tc>
        <w:tc>
          <w:tcPr/>
          <w:p>
            <w:pPr>
              <w:pStyle w:val="Compact"/>
              <w:jc w:val="left"/>
            </w:pPr>
            <w:r>
              <w:t xml:space="preserve">9.80</w:t>
            </w:r>
          </w:p>
        </w:tc>
        <w:tc>
          <w:tcPr/>
          <w:p>
            <w:pPr>
              <w:pStyle w:val="Compact"/>
              <w:jc w:val="left"/>
            </w:pPr>
            <w:r>
              <w:t xml:space="preserve">235.20</w:t>
            </w:r>
          </w:p>
        </w:tc>
      </w:tr>
      <w:tr>
        <w:tc>
          <w:tcPr/>
          <w:p>
            <w:pPr>
              <w:pStyle w:val="Compact"/>
              <w:jc w:val="left"/>
            </w:pPr>
            <w:r>
              <w:t xml:space="preserve">04</w:t>
            </w:r>
          </w:p>
        </w:tc>
        <w:tc>
          <w:tcPr/>
          <w:p>
            <w:pPr>
              <w:pStyle w:val="Compact"/>
              <w:jc w:val="left"/>
            </w:pPr>
            <w:r>
              <w:t xml:space="preserve">Alpine Rye Bread (750g) – Dense, hearty rye loaf with caraway seeds, a traditional Switzerland Zurich bakery staple, baked in small batches by our master Baker</w:t>
            </w:r>
          </w:p>
        </w:tc>
        <w:tc>
          <w:tcPr/>
          <w:p>
            <w:pPr>
              <w:pStyle w:val="Compact"/>
              <w:jc w:val="left"/>
            </w:pPr>
            <w:r>
              <w:t xml:space="preserve">30</w:t>
            </w:r>
          </w:p>
        </w:tc>
        <w:tc>
          <w:tcPr/>
          <w:p>
            <w:pPr>
              <w:pStyle w:val="Compact"/>
              <w:jc w:val="left"/>
            </w:pPr>
            <w:r>
              <w:t xml:space="preserve">11.50</w:t>
            </w:r>
          </w:p>
        </w:tc>
        <w:tc>
          <w:tcPr/>
          <w:p>
            <w:pPr>
              <w:pStyle w:val="Compact"/>
              <w:jc w:val="left"/>
            </w:pPr>
            <w:r>
              <w:t xml:space="preserve">345.00</w:t>
            </w:r>
          </w:p>
        </w:tc>
      </w:tr>
      <w:tr>
        <w:tc>
          <w:tcPr/>
          <w:p>
            <w:pPr>
              <w:pStyle w:val="Compact"/>
              <w:jc w:val="left"/>
            </w:pPr>
            <w:r>
              <w:t xml:space="preserve">05</w:t>
            </w:r>
          </w:p>
        </w:tc>
        <w:tc>
          <w:tcPr/>
          <w:p>
            <w:pPr>
              <w:pStyle w:val="Compact"/>
              <w:jc w:val="left"/>
            </w:pPr>
            <w:r>
              <w:t xml:space="preserve">Custom Wedding Cake – Three-tier Swiss meringue and almond cake with fresh seasonal berries, designed and constructed by our Baker over 14 hours of meticulous work for the 22 June 2024 event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06</w:t>
            </w:r>
          </w:p>
        </w:tc>
        <w:tc>
          <w:tcPr/>
          <w:p>
            <w:pPr>
              <w:pStyle w:val="Compact"/>
              <w:jc w:val="left"/>
            </w:pPr>
            <w:r>
              <w:t xml:space="preserve">Delivery &amp; Handling – Refrigerated transport from our Switzerland Zurich bakery premises to the hotel kitchen, including temperature-controlled packaging and on-site placement by our Baker's delivery team</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07</w:t>
            </w:r>
          </w:p>
        </w:tc>
        <w:tc>
          <w:tcPr/>
          <w:p>
            <w:pPr>
              <w:pStyle w:val="Compact"/>
              <w:jc w:val="left"/>
            </w:pPr>
            <w:r>
              <w:t xml:space="preserve">Consultation &amp; Menu Planning – Two on-site visits by our Baker to the hotel kitchen to plan the June pastry menu, including tasting samples and dietary accommodation for gluten-free guests</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3,055.20</w:t>
            </w:r>
          </w:p>
        </w:tc>
      </w:tr>
      <w:tr>
        <w:tc>
          <w:tcPr/>
          <w:p>
            <w:pPr>
              <w:pStyle w:val="Compact"/>
              <w:jc w:val="left"/>
            </w:pPr>
            <w:r>
              <w:t xml:space="preserve">VAT (8.1% – Switzerland Standard Rate)</w:t>
            </w:r>
          </w:p>
        </w:tc>
        <w:tc>
          <w:tcPr/>
          <w:p>
            <w:pPr>
              <w:pStyle w:val="Compact"/>
              <w:jc w:val="left"/>
            </w:pPr>
            <w:r>
              <w:t xml:space="preserve">CHF 247.47</w:t>
            </w:r>
          </w:p>
        </w:tc>
      </w:tr>
      <w:tr>
        <w:tc>
          <w:tcPr/>
          <w:p>
            <w:pPr>
              <w:pStyle w:val="Compact"/>
              <w:jc w:val="left"/>
            </w:pPr>
            <w:r>
              <w:t xml:space="preserve">Total Amount Due</w:t>
            </w:r>
          </w:p>
        </w:tc>
        <w:tc>
          <w:tcPr/>
          <w:p>
            <w:pPr>
              <w:pStyle w:val="Compact"/>
              <w:jc w:val="left"/>
            </w:pPr>
            <w:r>
              <w:t xml:space="preserve">CHF 3,302.67</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Please settle this Invoice via bank transfer to the following account: Bäckerei Goldkorn GmbH, IBAN: CH93 0076 2011 6238 5295 79, BIC: POFICHBEXXX, Bank: PostFinance, Zurich, Switzerland.</w:t>
      </w:r>
    </w:p>
    <w:p>
      <w:pPr>
        <w:pStyle w:val="BodyText"/>
      </w:pPr>
      <w:r>
        <w:rPr>
          <w:bCs/>
          <w:b/>
        </w:rPr>
        <w:t xml:space="preserve">Reference:</w:t>
      </w:r>
      <w:r>
        <w:t xml:space="preserve"> </w:t>
      </w:r>
      <w:r>
        <w:t xml:space="preserve">Kindly include Invoice number GZ-2024-0847 in the payment reference to ensure proper accounting reconciliation on our end.</w:t>
      </w:r>
    </w:p>
    <w:p>
      <w:pPr>
        <w:pStyle w:val="BodyText"/>
      </w:pPr>
      <w:r>
        <w:rPr>
          <w:bCs/>
          <w:b/>
        </w:rPr>
        <w:t xml:space="preserve">Delivery Schedule:</w:t>
      </w:r>
      <w:r>
        <w:t xml:space="preserve"> </w:t>
      </w:r>
      <w:r>
        <w:t xml:space="preserve">All bread and pastry items listed in this Invoice will be delivered fresh between 05:30 and 06:30 CET on the agreed dates. The custom wedding cake will be delivered and assembled on-site at 14:00 on 22 June 2024 by our Baker personally.</w:t>
      </w:r>
    </w:p>
    <w:p>
      <w:pPr>
        <w:pStyle w:val="BodyText"/>
      </w:pPr>
      <w:r>
        <w:rPr>
          <w:bCs/>
          <w:b/>
        </w:rPr>
        <w:t xml:space="preserve">Cancellation Policy:</w:t>
      </w:r>
      <w:r>
        <w:t xml:space="preserve"> </w:t>
      </w:r>
      <w:r>
        <w:t xml:space="preserve">Custom orders (Ref 05) must be confirmed at least 10 business days in advance. Cancellations within 5 business days of the event date will incur a 50% charge of the total Invoice amount for that line item.</w:t>
      </w:r>
    </w:p>
    <w:p>
      <w:pPr>
        <w:pStyle w:val="BodyText"/>
      </w:pPr>
      <w:r>
        <w:rPr>
          <w:bCs/>
          <w:b/>
        </w:rPr>
        <w:t xml:space="preserve">Quality Guarantee:</w:t>
      </w:r>
      <w:r>
        <w:t xml:space="preserve"> </w:t>
      </w:r>
      <w:r>
        <w:t xml:space="preserve">As a registered Baker operating under the Swiss Federal Act on Foodstuffs, all products in this Invoice comply with the highest quality and hygiene standards of Switzerland Zurich. Any product found to be unsatisfactory upon delivery must be reported within 2 hours of receipt.</w:t>
      </w:r>
    </w:p>
    <w:p>
      <w:pPr>
        <w:pStyle w:val="BodyText"/>
      </w:pPr>
      <w:r>
        <w:rPr>
          <w:bCs/>
          <w:b/>
        </w:rPr>
        <w:t xml:space="preserve">Legal Notice:</w:t>
      </w:r>
      <w:r>
        <w:t xml:space="preserve"> </w:t>
      </w:r>
      <w:r>
        <w:t xml:space="preserve">This Invoice is governed by the laws of the Canton of Zurich, Switzerland. Any disputes arising from this Invoice shall be subject to the exclusive jurisdiction of the courts of Zurich, Switzerland. This document constitutes a legally binding Invoice under Swiss commercial law (OR Art. 119 ff.).</w:t>
      </w:r>
    </w:p>
    <w:bookmarkEnd w:id="24"/>
    <w:p>
      <w:pPr>
        <w:pStyle w:val="BodyText"/>
      </w:pPr>
      <w:r>
        <w:rPr>
          <w:bCs/>
          <w:b/>
        </w:rPr>
        <w:t xml:space="preserve">Bäckerei Goldkorn GmbH</w:t>
      </w:r>
      <w:r>
        <w:t xml:space="preserve"> </w:t>
      </w:r>
      <w:r>
        <w:t xml:space="preserve">– Artisan Baker &amp; Pâtisserie | Bahnhofstrasse 142, 8001 Zurich, Switzerland</w:t>
      </w:r>
    </w:p>
    <w:p>
      <w:pPr>
        <w:pStyle w:val="BodyText"/>
      </w:pPr>
      <w:r>
        <w:t xml:space="preserve">Registered at the Commercial Register of the Canton of Zurich | CHE-112.345.678 | VAT: CHE-112.345.678 IVA</w:t>
      </w:r>
    </w:p>
    <w:p>
      <w:pPr>
        <w:pStyle w:val="BodyText"/>
      </w:pPr>
      <w:r>
        <w:t xml:space="preserve">This Invoice was generated electronically and is valid without a physical signature in accordance with Swiss law (OR Art. 16).</w:t>
      </w:r>
    </w:p>
    <w:p>
      <w:pPr>
        <w:pStyle w:val="BodyText"/>
      </w:pPr>
      <w:r>
        <w:t xml:space="preserve">Thank you for choosing our Baker's craft in the heart of Switzerland Zurich. We look forward to continuing our partnership.</w:t>
      </w:r>
    </w:p>
    <w:p>
      <w:pPr>
        <w:pStyle w:val="BodyText"/>
      </w:pPr>
      <w:r>
        <w:t xml:space="preserve">Bäckerei Goldkorn – Baking Excellence in Switzerland Zurich Since 1987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Switzerland Zurich</dc:title>
  <dc:creator/>
  <dc:language>en</dc:language>
  <cp:keywords/>
  <dcterms:created xsi:type="dcterms:W3CDTF">2026-10-10T05:47:46Z</dcterms:created>
  <dcterms:modified xsi:type="dcterms:W3CDTF">2026-10-10T05:47:46Z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