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sweet-crust-bakery-patisserie"/>
    <w:p>
      <w:pPr>
        <w:pStyle w:val="Heading1"/>
      </w:pPr>
      <w:r>
        <w:t xml:space="preserve">Sweet Crust Bakery &amp; Patisserie</w:t>
      </w:r>
    </w:p>
    <w:p>
      <w:pPr>
        <w:pStyle w:val="FirstParagraph"/>
      </w:pPr>
      <w:r>
        <w:t xml:space="preserve">Attn: Master Baker &amp; Proprietor, Elena Rodriguez</w:t>
      </w:r>
    </w:p>
    <w:p>
      <w:pPr>
        <w:pStyle w:val="BodyText"/>
      </w:pPr>
      <w:r>
        <w:t xml:space="preserve">2847 Coral Way, Suite 12B</w:t>
      </w:r>
    </w:p>
    <w:p>
      <w:pPr>
        <w:pStyle w:val="BodyText"/>
      </w:pPr>
      <w:r>
        <w:t xml:space="preserve">Miami, Florida 33145, United States Miami</w:t>
      </w:r>
    </w:p>
    <w:p>
      <w:pPr>
        <w:pStyle w:val="BodyText"/>
      </w:pPr>
      <w:r>
        <w:t xml:space="preserve">Tel: (305) 555-0172 | Email: baker@sweetcrustmiami.com</w:t>
      </w:r>
    </w:p>
    <w:p>
      <w:pPr>
        <w:pStyle w:val="BodyText"/>
      </w:pPr>
      <w:r>
        <w:t xml:space="preserve">FL Sales Tax ID: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Location:</w:t>
      </w:r>
      <w:r>
        <w:t xml:space="preserve"> </w:t>
      </w:r>
      <w:r>
        <w:t xml:space="preserve">United States Miami</w:t>
      </w:r>
    </w:p>
    <w:bookmarkEnd w:id="21"/>
    <w:bookmarkStart w:id="22" w:name="billed-to"/>
    <w:p>
      <w:pPr>
        <w:pStyle w:val="Heading3"/>
      </w:pPr>
      <w:r>
        <w:t xml:space="preserve">Billed To</w:t>
      </w:r>
    </w:p>
    <w:p>
      <w:pPr>
        <w:pStyle w:val="FirstParagraph"/>
      </w:pPr>
      <w:r>
        <w:rPr>
          <w:bCs/>
          <w:b/>
        </w:rPr>
        <w:t xml:space="preserve">North Beach Catering Co.</w:t>
      </w:r>
    </w:p>
    <w:p>
      <w:pPr>
        <w:pStyle w:val="BodyText"/>
      </w:pPr>
      <w:r>
        <w:t xml:space="preserve">Attn: Mr. David Thompson, Procurement Manager</w:t>
      </w:r>
    </w:p>
    <w:p>
      <w:pPr>
        <w:pStyle w:val="BodyText"/>
      </w:pPr>
      <w:r>
        <w:t xml:space="preserve">1120 Ocean Drive, Floor 3</w:t>
      </w:r>
    </w:p>
    <w:p>
      <w:pPr>
        <w:pStyle w:val="BodyText"/>
      </w:pPr>
      <w:r>
        <w:t xml:space="preserve">Miami Beach, Florida 33139</w:t>
      </w:r>
    </w:p>
    <w:p>
      <w:pPr>
        <w:pStyle w:val="BodyText"/>
      </w:pPr>
      <w:r>
        <w:t xml:space="preserve">United States Miami Metropolitan Area</w:t>
      </w:r>
    </w:p>
    <w:p>
      <w:pPr>
        <w:pStyle w:val="BodyText"/>
      </w:pPr>
      <w:r>
        <w:t xml:space="preserve">Tel: (305) 555-0298</w:t>
      </w:r>
    </w:p>
    <w:p>
      <w:pPr>
        <w:pStyle w:val="BodyText"/>
      </w:pPr>
      <w:r>
        <w:t xml:space="preserve">Email: d.thompson@nbccatering.com</w:t>
      </w:r>
    </w:p>
    <w:bookmarkEnd w:id="22"/>
    <w:bookmarkStart w:id="23" w:name="prepared-by"/>
    <w:p>
      <w:pPr>
        <w:pStyle w:val="Heading3"/>
      </w:pPr>
      <w:r>
        <w:t xml:space="preserve">Prepared By</w:t>
      </w:r>
    </w:p>
    <w:p>
      <w:pPr>
        <w:pStyle w:val="FirstParagraph"/>
      </w:pPr>
      <w:r>
        <w:rPr>
          <w:bCs/>
          <w:b/>
        </w:rPr>
        <w:t xml:space="preserve">Elena Rodriguez, Master Baker</w:t>
      </w:r>
    </w:p>
    <w:p>
      <w:pPr>
        <w:pStyle w:val="BodyText"/>
      </w:pPr>
      <w:r>
        <w:t xml:space="preserve">Sweet Crust Bakery &amp; Patisserie</w:t>
      </w:r>
    </w:p>
    <w:p>
      <w:pPr>
        <w:pStyle w:val="BodyText"/>
      </w:pPr>
      <w:r>
        <w:t xml:space="preserve">2847 Coral Way, Suite 12B</w:t>
      </w:r>
    </w:p>
    <w:p>
      <w:pPr>
        <w:pStyle w:val="BodyText"/>
      </w:pPr>
      <w:r>
        <w:t xml:space="preserve">Miami, Florida 33145</w:t>
      </w:r>
    </w:p>
    <w:p>
      <w:pPr>
        <w:pStyle w:val="BodyText"/>
      </w:pPr>
      <w:r>
        <w:t xml:space="preserve">United States Miami</w:t>
      </w:r>
    </w:p>
    <w:p>
      <w:pPr>
        <w:pStyle w:val="BodyText"/>
      </w:pPr>
      <w:r>
        <w:t xml:space="preserve">License No. FL-BKR-2019-4482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Baker's Goods &amp; Services</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Amount (USD)</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Artisan Sourdough Loaves – Handcrafted by Baker Elena, 48-hour fermented, stone-baked in Miami's signature humidity-adapted ovens</w:t>
            </w:r>
          </w:p>
        </w:tc>
        <w:tc>
          <w:tcPr/>
          <w:p>
            <w:pPr>
              <w:pStyle w:val="Compact"/>
              <w:jc w:val="left"/>
            </w:pPr>
            <w:r>
              <w:t xml:space="preserve">200</w:t>
            </w:r>
          </w:p>
        </w:tc>
        <w:tc>
          <w:tcPr/>
          <w:p>
            <w:pPr>
              <w:pStyle w:val="Compact"/>
              <w:jc w:val="left"/>
            </w:pPr>
            <w:r>
              <w:t xml:space="preserve">$8.50</w:t>
            </w:r>
          </w:p>
        </w:tc>
        <w:tc>
          <w:tcPr/>
          <w:p>
            <w:pPr>
              <w:pStyle w:val="Compact"/>
              <w:jc w:val="left"/>
            </w:pPr>
            <w:r>
              <w:t xml:space="preserve">$1,700.00</w:t>
            </w:r>
          </w:p>
        </w:tc>
        <w:tc>
          <w:tcPr/>
          <w:p>
            <w:pPr>
              <w:pStyle w:val="Compact"/>
              <w:jc w:val="left"/>
            </w:pPr>
            <w:r>
              <w:t xml:space="preserve">June 15, 2025</w:t>
            </w:r>
          </w:p>
        </w:tc>
      </w:tr>
      <w:tr>
        <w:tc>
          <w:tcPr/>
          <w:p>
            <w:pPr>
              <w:pStyle w:val="Compact"/>
              <w:jc w:val="left"/>
            </w:pPr>
            <w:r>
              <w:t xml:space="preserve">2</w:t>
            </w:r>
          </w:p>
        </w:tc>
        <w:tc>
          <w:tcPr/>
          <w:p>
            <w:pPr>
              <w:pStyle w:val="Compact"/>
              <w:jc w:val="left"/>
            </w:pPr>
            <w:r>
              <w:t xml:space="preserve">Custom Wedding Cakes – Three-tier vanilla bean and passion fruit design, prepared exclusively by the Baker for the Thompson estate event in United States Miami</w:t>
            </w:r>
          </w:p>
        </w:tc>
        <w:tc>
          <w:tcPr/>
          <w:p>
            <w:pPr>
              <w:pStyle w:val="Compact"/>
              <w:jc w:val="left"/>
            </w:pPr>
            <w:r>
              <w:t xml:space="preserve">3</w:t>
            </w:r>
          </w:p>
        </w:tc>
        <w:tc>
          <w:tcPr/>
          <w:p>
            <w:pPr>
              <w:pStyle w:val="Compact"/>
              <w:jc w:val="left"/>
            </w:pPr>
            <w:r>
              <w:t xml:space="preserve">$1,250.00</w:t>
            </w:r>
          </w:p>
        </w:tc>
        <w:tc>
          <w:tcPr/>
          <w:p>
            <w:pPr>
              <w:pStyle w:val="Compact"/>
              <w:jc w:val="left"/>
            </w:pPr>
            <w:r>
              <w:t xml:space="preserve">$3,750.00</w:t>
            </w:r>
          </w:p>
        </w:tc>
        <w:tc>
          <w:tcPr/>
          <w:p>
            <w:pPr>
              <w:pStyle w:val="Compact"/>
              <w:jc w:val="left"/>
            </w:pPr>
            <w:r>
              <w:t xml:space="preserve">June 20, 2025</w:t>
            </w:r>
          </w:p>
        </w:tc>
      </w:tr>
      <w:tr>
        <w:tc>
          <w:tcPr/>
          <w:p>
            <w:pPr>
              <w:pStyle w:val="Compact"/>
              <w:jc w:val="left"/>
            </w:pPr>
            <w:r>
              <w:t xml:space="preserve">3</w:t>
            </w:r>
          </w:p>
        </w:tc>
        <w:tc>
          <w:tcPr/>
          <w:p>
            <w:pPr>
              <w:pStyle w:val="Compact"/>
              <w:jc w:val="left"/>
            </w:pPr>
            <w:r>
              <w:t xml:space="preserve">Assorted Croissants &amp; Danish Pastries – Butter-laminated, baked fresh each morning by the Baker at the Coral Way facility</w:t>
            </w:r>
          </w:p>
        </w:tc>
        <w:tc>
          <w:tcPr/>
          <w:p>
            <w:pPr>
              <w:pStyle w:val="Compact"/>
              <w:jc w:val="left"/>
            </w:pPr>
            <w:r>
              <w:t xml:space="preserve">500</w:t>
            </w:r>
          </w:p>
        </w:tc>
        <w:tc>
          <w:tcPr/>
          <w:p>
            <w:pPr>
              <w:pStyle w:val="Compact"/>
              <w:jc w:val="left"/>
            </w:pPr>
            <w:r>
              <w:t xml:space="preserve">$3.25</w:t>
            </w:r>
          </w:p>
        </w:tc>
        <w:tc>
          <w:tcPr/>
          <w:p>
            <w:pPr>
              <w:pStyle w:val="Compact"/>
              <w:jc w:val="left"/>
            </w:pPr>
            <w:r>
              <w:t xml:space="preserve">$1,625.00</w:t>
            </w:r>
          </w:p>
        </w:tc>
        <w:tc>
          <w:tcPr/>
          <w:p>
            <w:pPr>
              <w:pStyle w:val="Compact"/>
              <w:jc w:val="left"/>
            </w:pPr>
            <w:r>
              <w:t xml:space="preserve">June 18, 2025</w:t>
            </w:r>
          </w:p>
        </w:tc>
      </w:tr>
      <w:tr>
        <w:tc>
          <w:tcPr/>
          <w:p>
            <w:pPr>
              <w:pStyle w:val="Compact"/>
              <w:jc w:val="left"/>
            </w:pPr>
            <w:r>
              <w:t xml:space="preserve">4</w:t>
            </w:r>
          </w:p>
        </w:tc>
        <w:tc>
          <w:tcPr/>
          <w:p>
            <w:pPr>
              <w:pStyle w:val="Compact"/>
              <w:jc w:val="left"/>
            </w:pPr>
            <w:r>
              <w:t xml:space="preserve">Corporate Event Catering – Full pastry and bread service for 200 guests, including on-site Baker consultation and plating at the Miami Convention Center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June 22, 2025</w:t>
            </w:r>
          </w:p>
        </w:tc>
      </w:tr>
      <w:tr>
        <w:tc>
          <w:tcPr/>
          <w:p>
            <w:pPr>
              <w:pStyle w:val="Compact"/>
              <w:jc w:val="left"/>
            </w:pPr>
            <w:r>
              <w:t xml:space="preserve">5</w:t>
            </w:r>
          </w:p>
        </w:tc>
        <w:tc>
          <w:tcPr/>
          <w:p>
            <w:pPr>
              <w:pStyle w:val="Compact"/>
              <w:jc w:val="left"/>
            </w:pPr>
            <w:r>
              <w:t xml:space="preserve">Specialty Gluten-Free Baking Kit – Custom recipe development and ingredient sourcing by the Baker for dietary-restricted clients in the United States Miami area</w:t>
            </w:r>
          </w:p>
        </w:tc>
        <w:tc>
          <w:tcPr/>
          <w:p>
            <w:pPr>
              <w:pStyle w:val="Compact"/>
              <w:jc w:val="left"/>
            </w:pPr>
            <w:r>
              <w:t xml:space="preserve">50</w:t>
            </w:r>
          </w:p>
        </w:tc>
        <w:tc>
          <w:tcPr/>
          <w:p>
            <w:pPr>
              <w:pStyle w:val="Compact"/>
              <w:jc w:val="left"/>
            </w:pPr>
            <w:r>
              <w:t xml:space="preserve">$22.00</w:t>
            </w:r>
          </w:p>
        </w:tc>
        <w:tc>
          <w:tcPr/>
          <w:p>
            <w:pPr>
              <w:pStyle w:val="Compact"/>
              <w:jc w:val="left"/>
            </w:pPr>
            <w:r>
              <w:t xml:space="preserve">$1,100.00</w:t>
            </w:r>
          </w:p>
        </w:tc>
        <w:tc>
          <w:tcPr/>
          <w:p>
            <w:pPr>
              <w:pStyle w:val="Compact"/>
              <w:jc w:val="left"/>
            </w:pPr>
            <w:r>
              <w:t xml:space="preserve">June 16, 2025</w:t>
            </w:r>
          </w:p>
        </w:tc>
      </w:tr>
      <w:tr>
        <w:tc>
          <w:tcPr/>
          <w:p>
            <w:pPr>
              <w:pStyle w:val="Compact"/>
              <w:jc w:val="left"/>
            </w:pPr>
            <w:r>
              <w:t xml:space="preserve">6</w:t>
            </w:r>
          </w:p>
        </w:tc>
        <w:tc>
          <w:tcPr/>
          <w:p>
            <w:pPr>
              <w:pStyle w:val="Compact"/>
              <w:jc w:val="left"/>
            </w:pPr>
            <w:r>
              <w:t xml:space="preserve">Baker's Training Workshop – Half-day hands-on session for 12 catering staff on artisan bread shaping and pastry finishing techniques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June 19, 2025</w:t>
            </w:r>
          </w:p>
        </w:tc>
      </w:tr>
      <w:tr>
        <w:tc>
          <w:tcPr/>
          <w:p>
            <w:pPr>
              <w:pStyle w:val="Compact"/>
              <w:jc w:val="left"/>
            </w:pPr>
            <w:r>
              <w:t xml:space="preserve">7</w:t>
            </w:r>
          </w:p>
        </w:tc>
        <w:tc>
          <w:tcPr/>
          <w:p>
            <w:pPr>
              <w:pStyle w:val="Compact"/>
              <w:jc w:val="left"/>
            </w:pPr>
            <w:r>
              <w:t xml:space="preserve">Delivery &amp; Cold-Chain Logistics – Temperature-controlled transport of all perishable Baker goods from Coral Way to client locations across United States Miami</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June 15–22,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$14,825.00</w:t>
            </w:r>
          </w:p>
        </w:tc>
      </w:tr>
      <w:tr>
        <w:tc>
          <w:tcPr/>
          <w:p>
            <w:pPr>
              <w:pStyle w:val="Compact"/>
              <w:jc w:val="left"/>
            </w:pPr>
            <w:r>
              <w:t xml:space="preserve">Florida State Sales Tax (7.0%)</w:t>
            </w:r>
          </w:p>
        </w:tc>
        <w:tc>
          <w:tcPr/>
          <w:p>
            <w:pPr>
              <w:pStyle w:val="Compact"/>
              <w:jc w:val="left"/>
            </w:pPr>
            <w:r>
              <w:t xml:space="preserve">$1,037.75</w:t>
            </w:r>
          </w:p>
        </w:tc>
      </w:tr>
      <w:tr>
        <w:tc>
          <w:tcPr/>
          <w:p>
            <w:pPr>
              <w:pStyle w:val="Compact"/>
              <w:jc w:val="left"/>
            </w:pPr>
            <w:r>
              <w:t xml:space="preserve">Miami-Dade County Surcharge (0.5%)</w:t>
            </w:r>
          </w:p>
        </w:tc>
        <w:tc>
          <w:tcPr/>
          <w:p>
            <w:pPr>
              <w:pStyle w:val="Compact"/>
              <w:jc w:val="left"/>
            </w:pPr>
            <w:r>
              <w:t xml:space="preserve">$74.13</w:t>
            </w:r>
          </w:p>
        </w:tc>
      </w:tr>
      <w:tr>
        <w:tc>
          <w:tcPr/>
          <w:p>
            <w:pPr>
              <w:pStyle w:val="Compact"/>
              <w:jc w:val="left"/>
            </w:pPr>
            <w:r>
              <w:t xml:space="preserve">Early Payment Discount (2% if paid by June 25)</w:t>
            </w:r>
          </w:p>
        </w:tc>
        <w:tc>
          <w:tcPr/>
          <w:p>
            <w:pPr>
              <w:pStyle w:val="Compact"/>
              <w:jc w:val="left"/>
            </w:pPr>
            <w:r>
              <w:t xml:space="preserve">-$296.50</w:t>
            </w:r>
          </w:p>
        </w:tc>
      </w:tr>
      <w:tr>
        <w:tc>
          <w:tcPr/>
          <w:p>
            <w:pPr>
              <w:pStyle w:val="Compact"/>
              <w:jc w:val="left"/>
            </w:pPr>
            <w:r>
              <w:t xml:space="preserve">Grand Total Due</w:t>
            </w:r>
          </w:p>
        </w:tc>
        <w:tc>
          <w:tcPr/>
          <w:p>
            <w:pPr>
              <w:pStyle w:val="Compact"/>
              <w:jc w:val="left"/>
            </w:pPr>
            <w:r>
              <w:t xml:space="preserve">$15,640.38</w:t>
            </w:r>
          </w:p>
        </w:tc>
      </w:tr>
    </w:tbl>
    <w:bookmarkStart w:id="24" w:name="invoice-notes-bakers-remarks"/>
    <w:p>
      <w:pPr>
        <w:pStyle w:val="Heading3"/>
      </w:pPr>
      <w:r>
        <w:t xml:space="preserve">Invoice Notes &amp; Baker's Remarks</w:t>
      </w:r>
    </w:p>
    <w:p>
      <w:pPr>
        <w:pStyle w:val="FirstParagraph"/>
      </w:pPr>
      <w:r>
        <w:t xml:space="preserve">This Invoice has been prepared by the undersigned Baker, Elena Rodriguez, in accordance with all applicable food service regulations of the State of Florida and the City of Miami. All goods listed herein were produced in the Baker's licensed commercial kitchen located at 2847 Coral Way, Miami, United States Miami, in full compliance with the Florida Department of Business and Professional Regulation food safety standards.</w:t>
      </w:r>
    </w:p>
    <w:p>
      <w:pPr>
        <w:pStyle w:val="BodyText"/>
      </w:pPr>
      <w:r>
        <w:t xml:space="preserve">The Baker wishes to note that the custom wedding cakes (Item 2) incorporate locally sourced passion fruit from the Everglades region and Madagascar vanilla beans, reflecting the Baker's commitment to premium ingredients. The Baker requests that all cake deliveries be received in a climate-controlled environment not exceeding 72°F to preserve structural integrity.</w:t>
      </w:r>
    </w:p>
    <w:p>
      <w:pPr>
        <w:pStyle w:val="BodyText"/>
      </w:pPr>
      <w:r>
        <w:t xml:space="preserve">North Beach Catering Co. acknowledges receipt of this Invoice and agrees to the terms outlined below. This document serves as the official Invoice for all services rendered by the Baker during the period of June 12 through June 22, 2025, within the United States Miami metropolitan area.</w:t>
      </w:r>
    </w:p>
    <w:bookmarkEnd w:id="24"/>
    <w:bookmarkStart w:id="25" w:name="payment-terms-conditions"/>
    <w:p>
      <w:pPr>
        <w:pStyle w:val="Heading3"/>
      </w:pPr>
      <w:r>
        <w:t xml:space="preserve">Payment Terms &amp; Conditions</w:t>
      </w:r>
    </w:p>
    <w:p>
      <w:pPr>
        <w:pStyle w:val="FirstParagraph"/>
      </w:pPr>
      <w:r>
        <w:rPr>
          <w:bCs/>
          <w:b/>
        </w:rPr>
        <w:t xml:space="preserve">Payment Due:</w:t>
      </w:r>
      <w:r>
        <w:t xml:space="preserve"> </w:t>
      </w:r>
      <w:r>
        <w:t xml:space="preserve">Net 30 days from the Invoice date (July 12, 2025). Payment is due in full unless otherwise arranged in writing between the Baker and the client.</w:t>
      </w:r>
    </w:p>
    <w:p>
      <w:pPr>
        <w:pStyle w:val="BodyText"/>
      </w:pPr>
      <w:r>
        <w:rPr>
          <w:bCs/>
          <w:b/>
        </w:rPr>
        <w:t xml:space="preserve">Accepted Methods:</w:t>
      </w:r>
      <w:r>
        <w:t xml:space="preserve"> </w:t>
      </w:r>
      <w:r>
        <w:t xml:space="preserve">Bank wire transfer to First National Bank of Miami (Account: 4482-7710-003, Routing: 021000021), certified check payable to "Sweet Crust Bakery &amp; Patisserie," or ACH electronic transfer. The Baker does not accept personal checks for Invoice amounts exceeding $5,000.</w:t>
      </w:r>
    </w:p>
    <w:p>
      <w:pPr>
        <w:pStyle w:val="BodyText"/>
      </w:pPr>
      <w:r>
        <w:rPr>
          <w:bCs/>
          <w:b/>
        </w:rPr>
        <w:t xml:space="preserve">Late Payment:</w:t>
      </w:r>
      <w:r>
        <w:t xml:space="preserve"> </w:t>
      </w:r>
      <w:r>
        <w:t xml:space="preserve">A late fee of 1.5% per month will be applied to any balance remaining after the due date. The Baker reserves the right to suspend all future orders and services until the outstanding Invoice balance is settled in full.</w:t>
      </w:r>
    </w:p>
    <w:p>
      <w:pPr>
        <w:pStyle w:val="BodyText"/>
      </w:pPr>
      <w:r>
        <w:rPr>
          <w:bCs/>
          <w:b/>
        </w:rPr>
        <w:t xml:space="preserve">Disputes:</w:t>
      </w:r>
      <w:r>
        <w:t xml:space="preserve"> </w:t>
      </w:r>
      <w:r>
        <w:t xml:space="preserve">Any discrepancies regarding this Invoice must be reported in writing to the Baker within five (5) business days of the Invoice date. The Baker will review and respond within three (3) business days. All disputes shall be resolved under the jurisdiction of the courts of Miami-Dade County, Florida, United States Miami.</w:t>
      </w:r>
    </w:p>
    <w:p>
      <w:pPr>
        <w:pStyle w:val="BodyText"/>
      </w:pPr>
      <w:r>
        <w:rPr>
          <w:bCs/>
          <w:b/>
        </w:rPr>
        <w:t xml:space="preserve">Refunds &amp; Cancellations:</w:t>
      </w:r>
      <w:r>
        <w:t xml:space="preserve"> </w:t>
      </w:r>
      <w:r>
        <w:t xml:space="preserve">Cancellations of custom-ordered Baker goods must be submitted at least 72 hours prior to the scheduled delivery date. A 25% restocking fee applies to cancellations made within 72 hours. No refunds are issued for items already baked and delivered.</w:t>
      </w:r>
    </w:p>
    <w:bookmarkEnd w:id="25"/>
    <w:p>
      <w:pPr>
        <w:pStyle w:val="BodyText"/>
      </w:pPr>
      <w:r>
        <w:rPr>
          <w:bCs/>
          <w:b/>
        </w:rPr>
        <w:t xml:space="preserve">Sweet Crust Bakery &amp; Patisserie</w:t>
      </w:r>
      <w:r>
        <w:t xml:space="preserve"> </w:t>
      </w:r>
      <w:r>
        <w:t xml:space="preserve">| Master Baker: Elena Rodriguez | 2847 Coral Way, Suite 12B, Miami, FL 33145, United States Miami</w:t>
      </w:r>
    </w:p>
    <w:p>
      <w:pPr>
        <w:pStyle w:val="BodyText"/>
      </w:pPr>
      <w:r>
        <w:t xml:space="preserve">Florida Food Service License: FDB-2019-88432 | Miami-Dade County Health Permit: MDC-HP-2024-1156</w:t>
      </w:r>
    </w:p>
    <w:p>
      <w:pPr>
        <w:pStyle w:val="BodyText"/>
      </w:pPr>
      <w:r>
        <w:t xml:space="preserve">This Invoice is valid for 90 days from the date of issue. Please reference Invoice Number INV-2025-0487 on all correspondence and payments.</w:t>
      </w:r>
    </w:p>
    <w:p>
      <w:pPr>
        <w:pStyle w:val="BodyText"/>
      </w:pPr>
      <w:r>
        <w:t xml:space="preserve">Thank you for your business. The Baker and the entire team at Sweet Crust Bakery look forward to continuing our partnership in the United States Miami community.</w:t>
      </w:r>
    </w:p>
    <w:p>
      <w:pPr>
        <w:pStyle w:val="BodyText"/>
      </w:pPr>
      <w:r>
        <w:t xml:space="preserve">"Every loaf tells a story. Every crumb carries the warmth of Miami." – Elena Rodriguez, Baker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United States Miami</dc:title>
  <dc:creator/>
  <dc:language>en</dc:language>
  <cp:keywords/>
  <dcterms:created xsi:type="dcterms:W3CDTF">2026-10-10T06:28:04Z</dcterms:created>
  <dcterms:modified xsi:type="dcterms:W3CDTF">2026-10-10T06:28:04Z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