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r.-james-m.-mwangi-cfa"/>
    <w:p>
      <w:pPr>
        <w:pStyle w:val="Heading1"/>
      </w:pPr>
      <w:r>
        <w:t xml:space="preserve">Mr. James M. Mwangi, CFA</w:t>
      </w:r>
    </w:p>
    <w:p>
      <w:pPr>
        <w:pStyle w:val="FirstParagraph"/>
      </w:pPr>
      <w:r>
        <w:t xml:space="preserve">Senior Banker &amp; Financial Advisor</w:t>
      </w:r>
    </w:p>
    <w:p>
      <w:pPr>
        <w:pStyle w:val="BodyText"/>
      </w:pPr>
      <w:r>
        <w:t xml:space="preserve">Mwangi Banking &amp; Financial Advisory Services</w:t>
      </w:r>
    </w:p>
    <w:p>
      <w:pPr>
        <w:pStyle w:val="BodyText"/>
      </w:pPr>
      <w:r>
        <w:t xml:space="preserve">Plot 42, Kariakoo Business District</w:t>
      </w:r>
    </w:p>
    <w:p>
      <w:pPr>
        <w:pStyle w:val="BodyText"/>
      </w:pPr>
      <w:r>
        <w:t xml:space="preserve">Tanzania Dar es Salaam, P.O. Box 12345</w:t>
      </w:r>
    </w:p>
    <w:p>
      <w:pPr>
        <w:pStyle w:val="BodyText"/>
      </w:pPr>
      <w:r>
        <w:t xml:space="preserve">Tel: +255 712 345 678 | Email: j.mwangi@mwangibanking.co.tz</w:t>
      </w:r>
    </w:p>
    <w:p>
      <w:pPr>
        <w:pStyle w:val="BodyText"/>
      </w:pPr>
      <w:r>
        <w:t xml:space="preserve">TIN: 123-456-789-K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INV-2025-TZ-0847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Tanzania Dar es Salaam</w:t>
      </w:r>
    </w:p>
    <w:bookmarkEnd w:id="21"/>
    <w:bookmarkStart w:id="22" w:name="banker-service-provider"/>
    <w:p>
      <w:pPr>
        <w:pStyle w:val="Heading3"/>
      </w:pPr>
      <w:r>
        <w:t xml:space="preserve">Banker (Service Provider)</w:t>
      </w:r>
    </w:p>
    <w:p>
      <w:pPr>
        <w:pStyle w:val="FirstParagraph"/>
      </w:pPr>
      <w:r>
        <w:rPr>
          <w:bCs/>
          <w:b/>
        </w:rPr>
        <w:t xml:space="preserve">Name:</w:t>
      </w:r>
      <w:r>
        <w:t xml:space="preserve"> </w:t>
      </w:r>
      <w:r>
        <w:t xml:space="preserve">Mr. James M. Mwangi, CFA</w:t>
      </w:r>
    </w:p>
    <w:p>
      <w:pPr>
        <w:pStyle w:val="BodyText"/>
      </w:pPr>
      <w:r>
        <w:rPr>
          <w:bCs/>
          <w:b/>
        </w:rPr>
        <w:t xml:space="preserve">Title:</w:t>
      </w:r>
      <w:r>
        <w:t xml:space="preserve"> </w:t>
      </w:r>
      <w:r>
        <w:t xml:space="preserve">Senior Banker, Tanzania Dar es Salaam</w:t>
      </w:r>
    </w:p>
    <w:p>
      <w:pPr>
        <w:pStyle w:val="BodyText"/>
      </w:pPr>
      <w:r>
        <w:rPr>
          <w:bCs/>
          <w:b/>
        </w:rPr>
        <w:t xml:space="preserve">Firm:</w:t>
      </w:r>
      <w:r>
        <w:t xml:space="preserve"> </w:t>
      </w:r>
      <w:r>
        <w:t xml:space="preserve">Mwangi Banking &amp; Financial Advisory Services</w:t>
      </w:r>
    </w:p>
    <w:p>
      <w:pPr>
        <w:pStyle w:val="BodyText"/>
      </w:pPr>
      <w:r>
        <w:rPr>
          <w:bCs/>
          <w:b/>
        </w:rPr>
        <w:t xml:space="preserve">Address:</w:t>
      </w:r>
      <w:r>
        <w:t xml:space="preserve"> </w:t>
      </w:r>
      <w:r>
        <w:t xml:space="preserve">Plot 42, Kariakoo Business District, Tanzania Dar es Salaam</w:t>
      </w:r>
    </w:p>
    <w:p>
      <w:pPr>
        <w:pStyle w:val="BodyText"/>
      </w:pPr>
      <w:r>
        <w:rPr>
          <w:bCs/>
          <w:b/>
        </w:rPr>
        <w:t xml:space="preserve">Banker License No:</w:t>
      </w:r>
      <w:r>
        <w:t xml:space="preserve"> </w:t>
      </w:r>
      <w:r>
        <w:t xml:space="preserve">TB-2019-00452</w:t>
      </w:r>
    </w:p>
    <w:p>
      <w:pPr>
        <w:pStyle w:val="BodyText"/>
      </w:pPr>
      <w:r>
        <w:rPr>
          <w:bCs/>
          <w:b/>
        </w:rPr>
        <w:t xml:space="preserve">Regulated by:</w:t>
      </w:r>
      <w:r>
        <w:t xml:space="preserve"> </w:t>
      </w:r>
      <w:r>
        <w:t xml:space="preserve">Bank of Tanzania</w:t>
      </w:r>
    </w:p>
    <w:bookmarkEnd w:id="22"/>
    <w:bookmarkStart w:id="23" w:name="client-bill-to"/>
    <w:p>
      <w:pPr>
        <w:pStyle w:val="Heading3"/>
      </w:pPr>
      <w:r>
        <w:t xml:space="preserve">Client (Bill To)</w:t>
      </w:r>
    </w:p>
    <w:p>
      <w:pPr>
        <w:pStyle w:val="FirstParagraph"/>
      </w:pPr>
      <w:r>
        <w:rPr>
          <w:bCs/>
          <w:b/>
        </w:rPr>
        <w:t xml:space="preserve">Company:</w:t>
      </w:r>
      <w:r>
        <w:t xml:space="preserve"> </w:t>
      </w:r>
      <w:r>
        <w:t xml:space="preserve">Kilimanjaro Export Trading Ltd.</w:t>
      </w:r>
    </w:p>
    <w:p>
      <w:pPr>
        <w:pStyle w:val="BodyText"/>
      </w:pPr>
      <w:r>
        <w:rPr>
          <w:bCs/>
          <w:b/>
        </w:rPr>
        <w:t xml:space="preserve">Attn:</w:t>
      </w:r>
      <w:r>
        <w:t xml:space="preserve"> </w:t>
      </w:r>
      <w:r>
        <w:t xml:space="preserve">Ms. Amina Hassan, Chief Financial Officer</w:t>
      </w:r>
    </w:p>
    <w:p>
      <w:pPr>
        <w:pStyle w:val="BodyText"/>
      </w:pPr>
      <w:r>
        <w:rPr>
          <w:bCs/>
          <w:b/>
        </w:rPr>
        <w:t xml:space="preserve">Address:</w:t>
      </w:r>
      <w:r>
        <w:t xml:space="preserve"> </w:t>
      </w:r>
      <w:r>
        <w:t xml:space="preserve">18 Sam Nujoma Street, Ubungo, Tanzania Dar es Salaam</w:t>
      </w:r>
    </w:p>
    <w:p>
      <w:pPr>
        <w:pStyle w:val="BodyText"/>
      </w:pPr>
      <w:r>
        <w:rPr>
          <w:bCs/>
          <w:b/>
        </w:rPr>
        <w:t xml:space="preserve">TIN:</w:t>
      </w:r>
      <w:r>
        <w:t xml:space="preserve"> </w:t>
      </w:r>
      <w:r>
        <w:t xml:space="preserve">987-654-321-K</w:t>
      </w:r>
    </w:p>
    <w:p>
      <w:pPr>
        <w:pStyle w:val="BodyText"/>
      </w:pPr>
      <w:r>
        <w:rPr>
          <w:bCs/>
          <w:b/>
        </w:rPr>
        <w:t xml:space="preserve">Phone:</w:t>
      </w:r>
      <w:r>
        <w:t xml:space="preserve"> </w:t>
      </w:r>
      <w:r>
        <w:t xml:space="preserve">+255 754 987 654</w:t>
      </w:r>
    </w:p>
    <w:p>
      <w:pPr>
        <w:pStyle w:val="BodyText"/>
      </w:pPr>
      <w:r>
        <w:rPr>
          <w:bCs/>
          <w:b/>
        </w:rPr>
        <w:t xml:space="preserve">Email:</w:t>
      </w:r>
      <w:r>
        <w:t xml:space="preserve"> </w:t>
      </w:r>
      <w:r>
        <w:t xml:space="preserve">a.hassan@kilimanjaroexport.co.tz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Comprehensive corporate banking consultation and account restructuring for Kilimanjaro Export Trading Ltd. The Banker conducted a full review of existing banking facilities in Tanzania Dar es Salaam and recommended optimal multi-currency account structures for export operations.</w:t>
            </w:r>
          </w:p>
        </w:tc>
        <w:tc>
          <w:tcPr/>
          <w:p>
            <w:pPr>
              <w:pStyle w:val="Compact"/>
              <w:jc w:val="left"/>
            </w:pPr>
            <w:r>
              <w:t xml:space="preserve">02 Jun 2025</w:t>
            </w:r>
          </w:p>
        </w:tc>
        <w:tc>
          <w:tcPr/>
          <w:p>
            <w:pPr>
              <w:pStyle w:val="Compact"/>
              <w:jc w:val="left"/>
            </w:pPr>
            <w:r>
              <w:t xml:space="preserve">8 hours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Trade finance advisory and letter of credit facilitation. The Banker prepared and submitted documentation for a USD 1.2 million letter of credit through a partner bank in Tanzania Dar es Salaam, ensuring compliance with Bank of Tanzania regulations and international trade standards.</w:t>
            </w:r>
          </w:p>
        </w:tc>
        <w:tc>
          <w:tcPr/>
          <w:p>
            <w:pPr>
              <w:pStyle w:val="Compact"/>
              <w:jc w:val="left"/>
            </w:pPr>
            <w:r>
              <w:t xml:space="preserve">05 Jun 2025</w:t>
            </w:r>
          </w:p>
        </w:tc>
        <w:tc>
          <w:tcPr/>
          <w:p>
            <w:pPr>
              <w:pStyle w:val="Compact"/>
              <w:jc w:val="left"/>
            </w:pPr>
            <w:r>
              <w:t xml:space="preserve">12 hours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Foreign exchange risk management strategy development. The Banker designed a hedging programme incorporating forward contracts and currency options to protect the client's Tanzanian Shilling revenue streams against USD and EUR volatility.</w:t>
            </w:r>
          </w:p>
        </w:tc>
        <w:tc>
          <w:tcPr/>
          <w:p>
            <w:pPr>
              <w:pStyle w:val="Compact"/>
              <w:jc w:val="left"/>
            </w:pPr>
            <w:r>
              <w:t xml:space="preserve">09 Jun 2025</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Regulatory compliance audit and reporting. The Banker performed a full compliance review of the client's banking transactions in Tanzania Dar es Salaam, ensuring adherence to Anti-Money Laundering (AML) directives issued by the Bank of Tanzania and the Financial Intelligence Unit.</w:t>
            </w:r>
          </w:p>
        </w:tc>
        <w:tc>
          <w:tcPr/>
          <w:p>
            <w:pPr>
              <w:pStyle w:val="Compact"/>
              <w:jc w:val="left"/>
            </w:pPr>
            <w:r>
              <w:t xml:space="preserve">11 Jun 2025</w:t>
            </w:r>
          </w:p>
        </w:tc>
        <w:tc>
          <w:tcPr/>
          <w:p>
            <w:pPr>
              <w:pStyle w:val="Compact"/>
              <w:jc w:val="left"/>
            </w:pPr>
            <w:r>
              <w:t xml:space="preserve">6 hours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Board presentation and quarterly financial review. The Banker prepared and delivered a detailed presentation to the client's board of directors in Tanzania Dar es Salaam, covering cash flow projections, banking relationship performance, and strategic recommendations for the next fiscal quarter.</w:t>
            </w:r>
          </w:p>
        </w:tc>
        <w:tc>
          <w:tcPr/>
          <w:p>
            <w:pPr>
              <w:pStyle w:val="Compact"/>
              <w:jc w:val="left"/>
            </w:pPr>
            <w:r>
              <w:t xml:space="preserve">13 Jun 2025</w:t>
            </w:r>
          </w:p>
        </w:tc>
        <w:tc>
          <w:tcPr/>
          <w:p>
            <w:pPr>
              <w:pStyle w:val="Compact"/>
              <w:jc w:val="left"/>
            </w:pPr>
            <w:r>
              <w:t xml:space="preserve">4 hours</w:t>
            </w:r>
          </w:p>
        </w:tc>
        <w:tc>
          <w:tcPr/>
          <w:p>
            <w:pPr>
              <w:pStyle w:val="Compact"/>
              <w:jc w:val="left"/>
            </w:pPr>
            <w:r>
              <w:t xml:space="preserve">300,000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10,200,000</w:t>
            </w:r>
          </w:p>
        </w:tc>
      </w:tr>
      <w:tr>
        <w:tc>
          <w:tcPr/>
          <w:p>
            <w:pPr>
              <w:pStyle w:val="Compact"/>
              <w:jc w:val="left"/>
            </w:pPr>
            <w:r>
              <w:t xml:space="preserve">VAT (18%)</w:t>
            </w:r>
          </w:p>
        </w:tc>
        <w:tc>
          <w:tcPr/>
          <w:p>
            <w:pPr>
              <w:pStyle w:val="Compact"/>
              <w:jc w:val="left"/>
            </w:pPr>
            <w:r>
              <w:t xml:space="preserve">TZS 1,836,000</w:t>
            </w:r>
          </w:p>
        </w:tc>
      </w:tr>
      <w:tr>
        <w:tc>
          <w:tcPr/>
          <w:p>
            <w:pPr>
              <w:pStyle w:val="Compact"/>
              <w:jc w:val="left"/>
            </w:pPr>
            <w:r>
              <w:t xml:space="preserve">Withholding Tax (5%)</w:t>
            </w:r>
          </w:p>
        </w:tc>
        <w:tc>
          <w:tcPr/>
          <w:p>
            <w:pPr>
              <w:pStyle w:val="Compact"/>
              <w:jc w:val="left"/>
            </w:pPr>
            <w:r>
              <w:t xml:space="preserve">(TZS 510,000)</w:t>
            </w:r>
          </w:p>
        </w:tc>
      </w:tr>
      <w:tr>
        <w:tc>
          <w:tcPr/>
          <w:p>
            <w:pPr>
              <w:pStyle w:val="Compact"/>
              <w:jc w:val="left"/>
            </w:pPr>
            <w:r>
              <w:t xml:space="preserve">Grand Total Due</w:t>
            </w:r>
          </w:p>
        </w:tc>
        <w:tc>
          <w:tcPr/>
          <w:p>
            <w:pPr>
              <w:pStyle w:val="Compact"/>
              <w:jc w:val="left"/>
            </w:pPr>
            <w:r>
              <w:t xml:space="preserve">TZS 11,526,000</w:t>
            </w:r>
          </w:p>
        </w:tc>
      </w:tr>
    </w:tbl>
    <w:bookmarkStart w:id="24" w:name="payment-terms-instructions"/>
    <w:p>
      <w:pPr>
        <w:pStyle w:val="Heading3"/>
      </w:pPr>
      <w:r>
        <w:t xml:space="preserve">Payment Terms &amp; Instructions</w:t>
      </w:r>
    </w:p>
    <w:p>
      <w:pPr>
        <w:numPr>
          <w:ilvl w:val="0"/>
          <w:numId w:val="1001"/>
        </w:numPr>
        <w:pStyle w:val="Compact"/>
      </w:pPr>
      <w:r>
        <w:t xml:space="preserve">This Invoice must be settled in full within fourteen (14) calendar days from the date of issue, i.e., no later than 30 June 2025.</w:t>
      </w:r>
    </w:p>
    <w:p>
      <w:pPr>
        <w:numPr>
          <w:ilvl w:val="0"/>
          <w:numId w:val="1001"/>
        </w:numPr>
        <w:pStyle w:val="Compact"/>
      </w:pPr>
      <w:r>
        <w:t xml:space="preserve">Payment shall be made in Tanzanian Shillings (TZS) via bank transfer to the Banker's designated account at NMB Bank PLC, Tanzania Dar es Salaam Branch.</w:t>
      </w:r>
    </w:p>
    <w:p>
      <w:pPr>
        <w:numPr>
          <w:ilvl w:val="0"/>
          <w:numId w:val="1001"/>
        </w:numPr>
        <w:pStyle w:val="Compact"/>
      </w:pPr>
      <w:r>
        <w:t xml:space="preserve">Banker Account Details: Mwangi Banking &amp; Financial Advisory Services, Account No: 0045-2218-7734, SWIFT: NMBATZDA.</w:t>
      </w:r>
    </w:p>
    <w:p>
      <w:pPr>
        <w:numPr>
          <w:ilvl w:val="0"/>
          <w:numId w:val="1001"/>
        </w:numPr>
        <w:pStyle w:val="Compact"/>
      </w:pPr>
      <w:r>
        <w:t xml:space="preserve">For international remittances, please reference Invoice No. INV-2025-TZ-0847 in the transfer remarks to ensure proper reconciliation by the Banker's office in Tanzania Dar es Salaam.</w:t>
      </w:r>
    </w:p>
    <w:p>
      <w:pPr>
        <w:numPr>
          <w:ilvl w:val="0"/>
          <w:numId w:val="1001"/>
        </w:numPr>
        <w:pStyle w:val="Compact"/>
      </w:pPr>
      <w:r>
        <w:t xml:space="preserve">A late payment penalty of 2% per month will be applied to any outstanding balance beyond the due date, in accordance with the service agreement between the Banker and the client.</w:t>
      </w:r>
    </w:p>
    <w:p>
      <w:pPr>
        <w:numPr>
          <w:ilvl w:val="0"/>
          <w:numId w:val="1001"/>
        </w:numPr>
        <w:pStyle w:val="Compact"/>
      </w:pPr>
      <w:r>
        <w:t xml:space="preserve">Partial payments are not accepted unless prior written approval has been granted by the Banker.</w:t>
      </w:r>
    </w:p>
    <w:bookmarkEnd w:id="24"/>
    <w:bookmarkStart w:id="25" w:name="additional-notes"/>
    <w:p>
      <w:pPr>
        <w:pStyle w:val="Heading3"/>
      </w:pPr>
      <w:r>
        <w:t xml:space="preserve">Additional Notes</w:t>
      </w:r>
    </w:p>
    <w:p>
      <w:pPr>
        <w:pStyle w:val="FirstParagraph"/>
      </w:pPr>
      <w:r>
        <w:t xml:space="preserve">This Invoice has been prepared and issued by Mr. James M. Mwangi, a licensed Banker operating in Tanzania Dar es Salaam under the regulatory oversight of the Bank of Tanzania. All banking advisory services described herein were rendered in full compliance with the Banking and Other Financial Institutions Act, 2019, and applicable regulations of the Financial Intelligence and Reporting Office (FIRO) of Tanzania.</w:t>
      </w:r>
    </w:p>
    <w:p>
      <w:pPr>
        <w:pStyle w:val="BodyText"/>
      </w:pPr>
      <w:r>
        <w:t xml:space="preserve">The Banker confirms that all services listed on this Invoice were personally supervised and quality-assured. The client acknowledges receipt of this Invoice and agrees to the terms stated above. This document serves as the official financial record of the professional banking services provided during the period of 02 June 2025 to 13 June 2025 in Tanzania Dar es Salaam.</w:t>
      </w:r>
    </w:p>
    <w:p>
      <w:pPr>
        <w:pStyle w:val="BodyText"/>
      </w:pPr>
      <w:r>
        <w:t xml:space="preserve">Should the client require a duplicate copy of this Invoice or wish to dispute any line item, written notice must be submitted to the Banker's office in Tanzania Dar es Salaam within seven (7) business days of the Invoice date. Failure to do so shall constitute acceptance of all charges as stated.</w:t>
      </w:r>
    </w:p>
    <w:bookmarkEnd w:id="25"/>
    <w:p>
      <w:pPr>
        <w:pStyle w:val="BodyText"/>
      </w:pPr>
      <w:r>
        <w:rPr>
          <w:bCs/>
          <w:b/>
        </w:rPr>
        <w:t xml:space="preserve">INVOICE INV-2025-TZ-0847</w:t>
      </w:r>
      <w:r>
        <w:t xml:space="preserve"> </w:t>
      </w:r>
      <w:r>
        <w:t xml:space="preserve">| Issued by: Mr. James M. Mwangi, CFA – Senior Banker, Tanzania Dar es Salaam</w:t>
      </w:r>
    </w:p>
    <w:p>
      <w:pPr>
        <w:pStyle w:val="BodyText"/>
      </w:pPr>
      <w:r>
        <w:t xml:space="preserve">Mwangi Banking &amp; Financial Advisory Services | Plot 42, Kariakoo Business District, Tanzania Dar es Salaam</w:t>
      </w:r>
    </w:p>
    <w:p>
      <w:pPr>
        <w:pStyle w:val="BodyText"/>
      </w:pPr>
      <w:r>
        <w:t xml:space="preserve">Regulated by the Bank of Tanzania | Banker License No: TB-2019-00452 | TIN: 123-456-789-K</w:t>
      </w:r>
    </w:p>
    <w:p>
      <w:pPr>
        <w:pStyle w:val="BodyText"/>
      </w:pPr>
      <w:r>
        <w:t xml:space="preserve">Thank you for your business. This Invoice is valid for 90 days from the date of issue. For queries, contact the Banker's office at +255 712 345 678 or j.mwangi@mwangibanking.co.tz.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Tanzania Dar es Salaam</dc:title>
  <dc:creator/>
  <dc:language>en</dc:language>
  <cp:keywords/>
  <dcterms:created xsi:type="dcterms:W3CDTF">2026-10-10T07:03:58Z</dcterms:created>
  <dcterms:modified xsi:type="dcterms:W3CDTF">2026-10-10T07:03:58Z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