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Argentina</w:t>
      </w:r>
      <w:r>
        <w:t xml:space="preserve"> </w:t>
      </w:r>
      <w:r>
        <w:t xml:space="preserve">Córdoba</w:t>
      </w:r>
    </w:p>
    <w:p>
      <w:pPr>
        <w:pStyle w:val="FirstParagraph"/>
      </w:pPr>
      <w:r>
        <w:t xml:space="preserve">Invoice</w:t>
      </w:r>
    </w:p>
    <w:p>
      <w:pPr>
        <w:pStyle w:val="BodyText"/>
      </w:pPr>
      <w:r>
        <w:t xml:space="preserve">Professional Biological Services — Argentina Córdoba</w:t>
      </w:r>
    </w:p>
    <w:bookmarkStart w:id="20" w:name="invoice-number-inv-ac-2025-0487"/>
    <w:p>
      <w:pPr>
        <w:pStyle w:val="Heading3"/>
      </w:pPr>
      <w:r>
        <w:t xml:space="preserve">Invoice Number: INV-AC-2025-0487</w:t>
      </w:r>
    </w:p>
    <w:p>
      <w:pPr>
        <w:pStyle w:val="FirstParagraph"/>
      </w:pPr>
      <w:r>
        <w:t xml:space="preserve">Issue Date: June 15, 2025</w:t>
      </w:r>
    </w:p>
    <w:p>
      <w:pPr>
        <w:pStyle w:val="BodyText"/>
      </w:pPr>
      <w:r>
        <w:t xml:space="preserve">Due Date: July 15, 2025</w:t>
      </w:r>
    </w:p>
    <w:p>
      <w:pPr>
        <w:pStyle w:val="BodyText"/>
      </w:pPr>
      <w:r>
        <w:t xml:space="preserve">Payment Terms: Net 30 Days</w:t>
      </w:r>
    </w:p>
    <w:p>
      <w:pPr>
        <w:pStyle w:val="BodyText"/>
      </w:pPr>
      <w:r>
        <w:t xml:space="preserve">Currency: Argentine Peso (ARS)</w:t>
      </w:r>
    </w:p>
    <w:bookmarkEnd w:id="20"/>
    <w:bookmarkStart w:id="21" w:name="biologist-service-provider"/>
    <w:p>
      <w:pPr>
        <w:pStyle w:val="Heading4"/>
      </w:pPr>
      <w:r>
        <w:t xml:space="preserve">Biologist — Service Provider</w:t>
      </w:r>
    </w:p>
    <w:p>
      <w:pPr>
        <w:pStyle w:val="FirstParagraph"/>
      </w:pPr>
      <w:r>
        <w:rPr>
          <w:bCs/>
          <w:b/>
        </w:rPr>
        <w:t xml:space="preserve">Dr. Mariana E. Solís, Ph.D.</w:t>
      </w:r>
    </w:p>
    <w:p>
      <w:pPr>
        <w:pStyle w:val="BodyText"/>
      </w:pPr>
      <w:r>
        <w:t xml:space="preserve">Certified Biologist — Professional License No. BC-2019-4472</w:t>
      </w:r>
    </w:p>
    <w:p>
      <w:pPr>
        <w:pStyle w:val="BodyText"/>
      </w:pPr>
      <w:r>
        <w:t xml:space="preserve">Specialization: Ecological Assessment &amp; Environmental Consulting</w:t>
      </w:r>
    </w:p>
    <w:p>
      <w:pPr>
        <w:pStyle w:val="BodyText"/>
      </w:pPr>
      <w:r>
        <w:t xml:space="preserve">Address: Av. Vélez Sarsfield 1245, Piso 3, Of. 302</w:t>
      </w:r>
    </w:p>
    <w:p>
      <w:pPr>
        <w:pStyle w:val="BodyText"/>
      </w:pPr>
      <w:r>
        <w:t xml:space="preserve">Córdoba, Argentina — CP 5000</w:t>
      </w:r>
    </w:p>
    <w:p>
      <w:pPr>
        <w:pStyle w:val="BodyText"/>
      </w:pPr>
      <w:r>
        <w:t xml:space="preserve">CUIT: 27-34567890-1</w:t>
      </w:r>
    </w:p>
    <w:p>
      <w:pPr>
        <w:pStyle w:val="BodyText"/>
      </w:pPr>
      <w:r>
        <w:t xml:space="preserve">Email: m.solis@biologiacba.com.ar</w:t>
      </w:r>
    </w:p>
    <w:p>
      <w:pPr>
        <w:pStyle w:val="BodyText"/>
      </w:pPr>
      <w:r>
        <w:t xml:space="preserve">Phone: +54 351 422-8890</w:t>
      </w:r>
    </w:p>
    <w:bookmarkEnd w:id="21"/>
    <w:bookmarkStart w:id="22" w:name="client-recipient"/>
    <w:p>
      <w:pPr>
        <w:pStyle w:val="Heading4"/>
      </w:pPr>
      <w:r>
        <w:t xml:space="preserve">Client — Recipient</w:t>
      </w:r>
    </w:p>
    <w:p>
      <w:pPr>
        <w:pStyle w:val="FirstParagraph"/>
      </w:pPr>
      <w:r>
        <w:rPr>
          <w:bCs/>
          <w:b/>
        </w:rPr>
        <w:t xml:space="preserve">Empresa Agroindustrial del Litoral S.A.</w:t>
      </w:r>
    </w:p>
    <w:p>
      <w:pPr>
        <w:pStyle w:val="BodyText"/>
      </w:pPr>
      <w:r>
        <w:t xml:space="preserve">Attn: Ing. Carlos R. Fernández, Director of Operations</w:t>
      </w:r>
    </w:p>
    <w:p>
      <w:pPr>
        <w:pStyle w:val="BodyText"/>
      </w:pPr>
      <w:r>
        <w:t xml:space="preserve">Address: Ruta Nacional 9 Km 412, Zona Industrial</w:t>
      </w:r>
    </w:p>
    <w:p>
      <w:pPr>
        <w:pStyle w:val="BodyText"/>
      </w:pPr>
      <w:r>
        <w:t xml:space="preserve">Córdoba, Argentina — CP 5100</w:t>
      </w:r>
    </w:p>
    <w:p>
      <w:pPr>
        <w:pStyle w:val="BodyText"/>
      </w:pPr>
      <w:r>
        <w:t xml:space="preserve">CUIT: 30-71234567-8</w:t>
      </w:r>
    </w:p>
    <w:p>
      <w:pPr>
        <w:pStyle w:val="BodyText"/>
      </w:pPr>
      <w:r>
        <w:t xml:space="preserve">Email: compras@agroindustrial.com.ar</w:t>
      </w:r>
    </w:p>
    <w:p>
      <w:pPr>
        <w:pStyle w:val="BodyText"/>
      </w:pPr>
      <w:r>
        <w:t xml:space="preserve">Phone: +54 351 488-2211</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Biologist Services</w:t>
            </w:r>
          </w:p>
        </w:tc>
        <w:tc>
          <w:tcPr/>
          <w:p>
            <w:pPr>
              <w:pStyle w:val="Compact"/>
              <w:jc w:val="left"/>
            </w:pPr>
            <w:r>
              <w:t xml:space="preserve">Date Performed</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Comprehensive ecological impact assessment of agricultural land in the Córdoba province, including soil sampling, biodiversity survey, and habitat mapping conducted by the Biologist team.</w:t>
            </w:r>
          </w:p>
        </w:tc>
        <w:tc>
          <w:tcPr/>
          <w:p>
            <w:pPr>
              <w:pStyle w:val="Compact"/>
              <w:jc w:val="left"/>
            </w:pPr>
            <w:r>
              <w:t xml:space="preserve">Mar 03–14, 2025</w:t>
            </w:r>
          </w:p>
        </w:tc>
        <w:tc>
          <w:tcPr/>
          <w:p>
            <w:pPr>
              <w:pStyle w:val="Compact"/>
              <w:jc w:val="left"/>
            </w:pPr>
            <w:r>
              <w:t xml:space="preserve">1</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Water quality analysis and aquatic organism identification for irrigation channels in the Argentina Córdoba region, performed by the Biologist in accordance with national environmental regulations.</w:t>
            </w:r>
          </w:p>
        </w:tc>
        <w:tc>
          <w:tcPr/>
          <w:p>
            <w:pPr>
              <w:pStyle w:val="Compact"/>
              <w:jc w:val="left"/>
            </w:pPr>
            <w:r>
              <w:t xml:space="preserve">Mar 18–22, 2025</w:t>
            </w:r>
          </w:p>
        </w:tc>
        <w:tc>
          <w:tcPr/>
          <w:p>
            <w:pPr>
              <w:pStyle w:val="Compact"/>
              <w:jc w:val="left"/>
            </w:pPr>
            <w:r>
              <w:t xml:space="preserve">1</w:t>
            </w:r>
          </w:p>
        </w:tc>
        <w:tc>
          <w:tcPr/>
          <w:p>
            <w:pPr>
              <w:pStyle w:val="Compact"/>
              <w:jc w:val="left"/>
            </w:pPr>
            <w:r>
              <w:t xml:space="preserve">312,500.00</w:t>
            </w:r>
          </w:p>
        </w:tc>
        <w:tc>
          <w:tcPr/>
          <w:p>
            <w:pPr>
              <w:pStyle w:val="Compact"/>
              <w:jc w:val="left"/>
            </w:pPr>
            <w:r>
              <w:t xml:space="preserve">312,500.00</w:t>
            </w:r>
          </w:p>
        </w:tc>
      </w:tr>
      <w:tr>
        <w:tc>
          <w:tcPr/>
          <w:p>
            <w:pPr>
              <w:pStyle w:val="Compact"/>
              <w:jc w:val="left"/>
            </w:pPr>
            <w:r>
              <w:t xml:space="preserve">3</w:t>
            </w:r>
          </w:p>
        </w:tc>
        <w:tc>
          <w:tcPr/>
          <w:p>
            <w:pPr>
              <w:pStyle w:val="Compact"/>
              <w:jc w:val="left"/>
            </w:pPr>
            <w:r>
              <w:t xml:space="preserve">Preparation of the final technical report and environmental compliance documentation, authored and certified by the Biologist, submitted to the provincial environmental authority of Argentina Córdoba.</w:t>
            </w:r>
          </w:p>
        </w:tc>
        <w:tc>
          <w:tcPr/>
          <w:p>
            <w:pPr>
              <w:pStyle w:val="Compact"/>
              <w:jc w:val="left"/>
            </w:pPr>
            <w:r>
              <w:t xml:space="preserve">Apr 01–15, 2025</w:t>
            </w:r>
          </w:p>
        </w:tc>
        <w:tc>
          <w:tcPr/>
          <w:p>
            <w:pPr>
              <w:pStyle w:val="Compact"/>
              <w:jc w:val="left"/>
            </w:pPr>
            <w:r>
              <w:t xml:space="preserve">1</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4</w:t>
            </w:r>
          </w:p>
        </w:tc>
        <w:tc>
          <w:tcPr/>
          <w:p>
            <w:pPr>
              <w:pStyle w:val="Compact"/>
              <w:jc w:val="left"/>
            </w:pPr>
            <w:r>
              <w:t xml:space="preserve">On-site consultation and remediation planning session (4 hours) with the Biologist present at the client's facility in Córdoba, Argentina, to discuss findings and recommend corrective ecological measures.</w:t>
            </w:r>
          </w:p>
        </w:tc>
        <w:tc>
          <w:tcPr/>
          <w:p>
            <w:pPr>
              <w:pStyle w:val="Compact"/>
              <w:jc w:val="left"/>
            </w:pPr>
            <w:r>
              <w:t xml:space="preserve">Apr 22, 2025</w:t>
            </w:r>
          </w:p>
        </w:tc>
        <w:tc>
          <w:tcPr/>
          <w:p>
            <w:pPr>
              <w:pStyle w:val="Compact"/>
              <w:jc w:val="left"/>
            </w:pPr>
            <w:r>
              <w:t xml:space="preserve">4</w:t>
            </w:r>
          </w:p>
        </w:tc>
        <w:tc>
          <w:tcPr/>
          <w:p>
            <w:pPr>
              <w:pStyle w:val="Compact"/>
              <w:jc w:val="left"/>
            </w:pPr>
            <w:r>
              <w:t xml:space="preserve">45,000.00</w:t>
            </w:r>
          </w:p>
        </w:tc>
        <w:tc>
          <w:tcPr/>
          <w:p>
            <w:pPr>
              <w:pStyle w:val="Compact"/>
              <w:jc w:val="left"/>
            </w:pPr>
            <w:r>
              <w:t xml:space="preserve">180,000.00</w:t>
            </w:r>
          </w:p>
        </w:tc>
      </w:tr>
      <w:tr>
        <w:tc>
          <w:tcPr/>
          <w:p>
            <w:pPr>
              <w:pStyle w:val="Compact"/>
              <w:jc w:val="left"/>
            </w:pPr>
            <w:r>
              <w:t xml:space="preserve">5</w:t>
            </w:r>
          </w:p>
        </w:tc>
        <w:tc>
          <w:tcPr/>
          <w:p>
            <w:pPr>
              <w:pStyle w:val="Compact"/>
              <w:jc w:val="left"/>
            </w:pPr>
            <w:r>
              <w:t xml:space="preserve">Follow-up monitoring visit and supplementary data collection by the Biologist to verify implementation of recommended habitat restoration protocols in the Argentina Córdoba project site.</w:t>
            </w:r>
          </w:p>
        </w:tc>
        <w:tc>
          <w:tcPr/>
          <w:p>
            <w:pPr>
              <w:pStyle w:val="Compact"/>
              <w:jc w:val="left"/>
            </w:pPr>
            <w:r>
              <w:t xml:space="preserve">May 10, 2025</w:t>
            </w:r>
          </w:p>
        </w:tc>
        <w:tc>
          <w:tcPr/>
          <w:p>
            <w:pPr>
              <w:pStyle w:val="Compact"/>
              <w:jc w:val="left"/>
            </w:pPr>
            <w:r>
              <w:t xml:space="preserve">1</w:t>
            </w:r>
          </w:p>
        </w:tc>
        <w:tc>
          <w:tcPr/>
          <w:p>
            <w:pPr>
              <w:pStyle w:val="Compact"/>
              <w:jc w:val="left"/>
            </w:pPr>
            <w:r>
              <w:t xml:space="preserve">198,000.00</w:t>
            </w:r>
          </w:p>
        </w:tc>
        <w:tc>
          <w:tcPr/>
          <w:p>
            <w:pPr>
              <w:pStyle w:val="Compact"/>
              <w:jc w:val="left"/>
            </w:pPr>
            <w:r>
              <w:t xml:space="preserve">198,000.00</w:t>
            </w:r>
          </w:p>
        </w:tc>
      </w:tr>
      <w:tr>
        <w:tc>
          <w:tcPr/>
          <w:p>
            <w:pPr>
              <w:pStyle w:val="Compact"/>
              <w:jc w:val="left"/>
            </w:pPr>
            <w:r>
              <w:t xml:space="preserve">6</w:t>
            </w:r>
          </w:p>
        </w:tc>
        <w:tc>
          <w:tcPr/>
          <w:p>
            <w:pPr>
              <w:pStyle w:val="Compact"/>
              <w:jc w:val="left"/>
            </w:pPr>
            <w:r>
              <w:t xml:space="preserve">Travel, field equipment usage, and laboratory consumables incurred during the Biologist's on-site work across multiple locations in the Argentina Córdoba province.</w:t>
            </w:r>
          </w:p>
        </w:tc>
        <w:tc>
          <w:tcPr/>
          <w:p>
            <w:pPr>
              <w:pStyle w:val="Compact"/>
              <w:jc w:val="left"/>
            </w:pPr>
            <w:r>
              <w:t xml:space="preserve">Mar–May 2025</w:t>
            </w:r>
          </w:p>
        </w:tc>
        <w:tc>
          <w:tcPr/>
          <w:p>
            <w:pPr>
              <w:pStyle w:val="Compact"/>
              <w:jc w:val="left"/>
            </w:pPr>
            <w:r>
              <w:t xml:space="preserve">1</w:t>
            </w:r>
          </w:p>
        </w:tc>
        <w:tc>
          <w:tcPr/>
          <w:p>
            <w:pPr>
              <w:pStyle w:val="Compact"/>
              <w:jc w:val="left"/>
            </w:pPr>
            <w:r>
              <w:t xml:space="preserve">96,500.00</w:t>
            </w:r>
          </w:p>
        </w:tc>
        <w:tc>
          <w:tcPr/>
          <w:p>
            <w:pPr>
              <w:pStyle w:val="Compact"/>
              <w:jc w:val="left"/>
            </w:pPr>
            <w:r>
              <w:t xml:space="preserve">96,500.00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1,547,000.00</w:t>
            </w:r>
          </w:p>
        </w:tc>
      </w:tr>
      <w:tr>
        <w:tc>
          <w:tcPr/>
          <w:p>
            <w:pPr>
              <w:pStyle w:val="Compact"/>
              <w:jc w:val="left"/>
            </w:pPr>
            <w:r>
              <w:t xml:space="preserve">IVA (21% — Argentine Value Added Tax)</w:t>
            </w:r>
          </w:p>
        </w:tc>
        <w:tc>
          <w:tcPr/>
          <w:p>
            <w:pPr>
              <w:pStyle w:val="Compact"/>
              <w:jc w:val="right"/>
            </w:pPr>
            <w:r>
              <w:t xml:space="preserve">324,870.00</w:t>
            </w:r>
          </w:p>
        </w:tc>
      </w:tr>
      <w:tr>
        <w:tc>
          <w:tcPr/>
          <w:p>
            <w:pPr>
              <w:pStyle w:val="Compact"/>
              <w:jc w:val="left"/>
            </w:pPr>
            <w:r>
              <w:t xml:space="preserve">Perception IIBB (Ingresos Brutos — Córdoba Province)</w:t>
            </w:r>
          </w:p>
        </w:tc>
        <w:tc>
          <w:tcPr/>
          <w:p>
            <w:pPr>
              <w:pStyle w:val="Compact"/>
              <w:jc w:val="right"/>
            </w:pPr>
            <w:r>
              <w:t xml:space="preserve">30,940.00</w:t>
            </w:r>
          </w:p>
        </w:tc>
      </w:tr>
      <w:tr>
        <w:tc>
          <w:tcPr/>
          <w:p>
            <w:pPr>
              <w:pStyle w:val="Compact"/>
              <w:jc w:val="left"/>
            </w:pPr>
            <w:r>
              <w:t xml:space="preserve">TOTAL AMOUNT DUE</w:t>
            </w:r>
          </w:p>
        </w:tc>
        <w:tc>
          <w:tcPr/>
          <w:p>
            <w:pPr>
              <w:pStyle w:val="Compact"/>
              <w:jc w:val="right"/>
            </w:pPr>
            <w:r>
              <w:t xml:space="preserve">1,902,810.00 ARS</w:t>
            </w:r>
          </w:p>
        </w:tc>
      </w:tr>
    </w:tbl>
    <w:bookmarkStart w:id="23" w:name="invoice-notes-payment-instructions"/>
    <w:p>
      <w:pPr>
        <w:pStyle w:val="Heading4"/>
      </w:pPr>
      <w:r>
        <w:t xml:space="preserve">Invoice Notes &amp; Payment Instructions</w:t>
      </w:r>
    </w:p>
    <w:p>
      <w:pPr>
        <w:pStyle w:val="FirstParagraph"/>
      </w:pPr>
      <w:r>
        <w:rPr>
          <w:bCs/>
          <w:b/>
        </w:rPr>
        <w:t xml:space="preserve">Payment Method:</w:t>
      </w:r>
      <w:r>
        <w:t xml:space="preserve"> </w:t>
      </w:r>
      <w:r>
        <w:t xml:space="preserve">Bank transfer (Transferencia Bancaria) to the account of the Biologist, Dr. Mariana E. Solís.</w:t>
      </w:r>
    </w:p>
    <w:p>
      <w:pPr>
        <w:pStyle w:val="BodyText"/>
      </w:pPr>
      <w:r>
        <w:rPr>
          <w:bCs/>
          <w:b/>
        </w:rPr>
        <w:t xml:space="preserve">Bank:</w:t>
      </w:r>
      <w:r>
        <w:t xml:space="preserve"> </w:t>
      </w:r>
      <w:r>
        <w:t xml:space="preserve">Banco de la Nación Argentina — Sucursal Córdoba Centro</w:t>
      </w:r>
    </w:p>
    <w:p>
      <w:pPr>
        <w:pStyle w:val="BodyText"/>
      </w:pPr>
      <w:r>
        <w:rPr>
          <w:bCs/>
          <w:b/>
        </w:rPr>
        <w:t xml:space="preserve">CBU:</w:t>
      </w:r>
      <w:r>
        <w:t xml:space="preserve"> </w:t>
      </w:r>
      <w:r>
        <w:t xml:space="preserve">0110004901000000000049</w:t>
      </w:r>
    </w:p>
    <w:p>
      <w:pPr>
        <w:pStyle w:val="BodyText"/>
      </w:pPr>
      <w:r>
        <w:rPr>
          <w:bCs/>
          <w:b/>
        </w:rPr>
        <w:t xml:space="preserve">Alias:</w:t>
      </w:r>
      <w:r>
        <w:t xml:space="preserve"> </w:t>
      </w:r>
      <w:r>
        <w:t xml:space="preserve">m.solis.biologia.cba</w:t>
      </w:r>
    </w:p>
    <w:p>
      <w:pPr>
        <w:pStyle w:val="BodyText"/>
      </w:pPr>
      <w:r>
        <w:rPr>
          <w:bCs/>
          <w:b/>
        </w:rPr>
        <w:t xml:space="preserve">Reference:</w:t>
      </w:r>
      <w:r>
        <w:t xml:space="preserve"> </w:t>
      </w:r>
      <w:r>
        <w:t xml:space="preserve">Please include Invoice number INV-AC-2025-0487 in the transfer description.</w:t>
      </w:r>
    </w:p>
    <w:p>
      <w:pPr>
        <w:pStyle w:val="BodyText"/>
      </w:pPr>
      <w:r>
        <w:rPr>
          <w:bCs/>
          <w:b/>
        </w:rPr>
        <w:t xml:space="preserve">Important:</w:t>
      </w:r>
      <w:r>
        <w:t xml:space="preserve"> </w:t>
      </w:r>
      <w:r>
        <w:t xml:space="preserve">This Invoice is issued in compliance with the tax regulations of the Province of Córdoba, Argentina. The Biologist is registered as a Monotributista (Simplified Tax Regime) and all applicable taxes have been calculated accordingly. A copy of this Invoice must be retained by the client for a minimum period of ten (10) years as required by Argentine commercial law.</w:t>
      </w:r>
    </w:p>
    <w:p>
      <w:pPr>
        <w:pStyle w:val="BodyText"/>
      </w:pPr>
      <w:r>
        <w:rPr>
          <w:bCs/>
          <w:b/>
        </w:rPr>
        <w:t xml:space="preserve">Validity:</w:t>
      </w:r>
      <w:r>
        <w:t xml:space="preserve"> </w:t>
      </w:r>
      <w:r>
        <w:t xml:space="preserve">This Invoice is valid for thirty (30) calendar days from the issue date. Late payments are subject to a monthly interest rate as established by the Argentine Central Bank (BCRA) for overdue commercial obligations.</w:t>
      </w:r>
    </w:p>
    <w:bookmarkEnd w:id="23"/>
    <w:p>
      <w:pPr>
        <w:pStyle w:val="BodyText"/>
      </w:pPr>
      <w:r>
        <w:rPr>
          <w:bCs/>
          <w:b/>
        </w:rPr>
        <w:t xml:space="preserve">Legal Disclaimer:</w:t>
      </w:r>
      <w:r>
        <w:t xml:space="preserve"> </w:t>
      </w:r>
      <w:r>
        <w:t xml:space="preserve">This Invoice represents a formal request for payment for professional biological services rendered by a licensed Biologist operating within the jurisdiction of the Province of Córdoba, Argentina. All services described herein were performed in strict accordance with the Argentine Environmental Law No. 25.675, the Córdoba Provincial Environmental Code, and the professional standards established by the Colegio de Biólogos de la Provincia de Córdoba.</w:t>
      </w:r>
    </w:p>
    <w:p>
      <w:pPr>
        <w:pStyle w:val="BodyText"/>
      </w:pPr>
      <w:r>
        <w:rPr>
          <w:bCs/>
          <w:b/>
        </w:rPr>
        <w:t xml:space="preserve">Professional Certification:</w:t>
      </w:r>
      <w:r>
        <w:t xml:space="preserve"> </w:t>
      </w:r>
      <w:r>
        <w:t xml:space="preserve">The Biologist named on this Invoice holds a Doctorate in Biological Sciences from the Universidad Nacional de Córdoba and is duly registered with the provincial professional registry. All fieldwork, laboratory analyses, and technical reports referenced in this Invoice were conducted under the direct supervision and professional responsibility of the Biologist.</w:t>
      </w:r>
    </w:p>
    <w:p>
      <w:pPr>
        <w:pStyle w:val="BodyText"/>
      </w:pPr>
      <w:r>
        <w:rPr>
          <w:bCs/>
          <w:b/>
        </w:rPr>
        <w:t xml:space="preserve">Confidentiality:</w:t>
      </w:r>
      <w:r>
        <w:t xml:space="preserve"> </w:t>
      </w:r>
      <w:r>
        <w:t xml:space="preserve">All data, samples, and findings generated during the engagement are the exclusive property of the client. The Biologist agrees to maintain strict confidentiality regarding all project details pertaining to the Argentina Córdoba site and shall not disclose any information to third parties without written authorization from the client.</w:t>
      </w:r>
    </w:p>
    <w:p>
      <w:pPr>
        <w:pStyle w:val="BodyText"/>
      </w:pPr>
      <w:r>
        <w:rPr>
          <w:bCs/>
          <w:b/>
        </w:rPr>
        <w:t xml:space="preserve">Governing Law:</w:t>
      </w:r>
      <w:r>
        <w:t xml:space="preserve"> </w:t>
      </w:r>
      <w:r>
        <w:t xml:space="preserve">This Invoice and the services it describes are governed by the laws of the Argentine Republic and the specific regulations of the Province of Córdoba. Any disputes arising from this Invoice shall be resolved in the competent courts of the city of Córdoba, Argentina.</w:t>
      </w:r>
    </w:p>
    <w:p>
      <w:pPr>
        <w:pStyle w:val="BodyText"/>
      </w:pPr>
      <w:r>
        <w:rPr>
          <w:bCs/>
          <w:b/>
        </w:rPr>
        <w:t xml:space="preserve">Dr. Mariana E. Solís, Ph.D.</w:t>
      </w:r>
      <w:r>
        <w:br/>
      </w:r>
      <w:r>
        <w:t xml:space="preserve">Biologist — Service Provider</w:t>
      </w:r>
      <w:r>
        <w:br/>
      </w:r>
      <w:r>
        <w:t xml:space="preserve">Professional License No. BC-2019-4472</w:t>
      </w:r>
      <w:r>
        <w:br/>
      </w:r>
      <w:r>
        <w:t xml:space="preserve">Córdoba, Argentina</w:t>
      </w:r>
    </w:p>
    <w:p>
      <w:pPr>
        <w:pStyle w:val="BodyText"/>
      </w:pPr>
      <w:r>
        <w:rPr>
          <w:bCs/>
          <w:b/>
        </w:rPr>
        <w:t xml:space="preserve">Ing. Carlos R. Fernández</w:t>
      </w:r>
      <w:r>
        <w:br/>
      </w:r>
      <w:r>
        <w:t xml:space="preserve">Director of Operations</w:t>
      </w:r>
      <w:r>
        <w:br/>
      </w:r>
      <w:r>
        <w:t xml:space="preserve">Empresa Agroindustrial del Litoral S.A.</w:t>
      </w:r>
      <w:r>
        <w:br/>
      </w:r>
      <w:r>
        <w:t xml:space="preserve">Córdoba, Argentina</w:t>
      </w:r>
    </w:p>
    <w:p>
      <w:pPr>
        <w:pStyle w:val="BodyText"/>
      </w:pPr>
      <w:r>
        <w:t xml:space="preserve">— End of Invoice INV-AC-2025-0487 — Biologist Services — Argentina Córdoba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Argentina Córdoba</dc:title>
  <dc:creator/>
  <dc:language>en</dc:language>
  <cp:keywords/>
  <dcterms:created xsi:type="dcterms:W3CDTF">2026-10-10T05:12:24Z</dcterms:created>
  <dcterms:modified xsi:type="dcterms:W3CDTF">2026-10-10T05:12:24Z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