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Biologist Services — Italy Milan</w:t>
      </w:r>
    </w:p>
    <w:bookmarkEnd w:id="20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INV-2025-MIL-04782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Start w:id="21" w:name="service-provider-biologist"/>
    <w:p>
      <w:pPr>
        <w:pStyle w:val="Heading3"/>
      </w:pPr>
      <w:r>
        <w:t xml:space="preserve">Service Provider (Biologist)</w:t>
      </w:r>
    </w:p>
    <w:p>
      <w:pPr>
        <w:pStyle w:val="FirstParagraph"/>
      </w:pPr>
      <w:r>
        <w:rPr>
          <w:bCs/>
          <w:b/>
        </w:rPr>
        <w:t xml:space="preserve">Dr. Elena Marchetti, Ph.D. in Molecular Biology</w:t>
      </w:r>
    </w:p>
    <w:p>
      <w:pPr>
        <w:pStyle w:val="BodyText"/>
      </w:pPr>
      <w:r>
        <w:t xml:space="preserve">Studio Biologico Marchetti</w:t>
      </w:r>
    </w:p>
    <w:p>
      <w:pPr>
        <w:pStyle w:val="BodyText"/>
      </w:pPr>
      <w:r>
        <w:t xml:space="preserve">Via Paolo Sarpi 42, 20154</w:t>
      </w:r>
    </w:p>
    <w:p>
      <w:pPr>
        <w:pStyle w:val="BodyText"/>
      </w:pPr>
      <w:r>
        <w:t xml:space="preserve">Milan, Italy</w:t>
      </w:r>
    </w:p>
    <w:p>
      <w:pPr>
        <w:pStyle w:val="BodyText"/>
      </w:pPr>
      <w:r>
        <w:t xml:space="preserve">Tel: +39 02 4567 8901</w:t>
      </w:r>
    </w:p>
    <w:p>
      <w:pPr>
        <w:pStyle w:val="BodyText"/>
      </w:pPr>
      <w:r>
        <w:t xml:space="preserve">Email: e.marchetti@studiobiologico.it</w:t>
      </w:r>
    </w:p>
    <w:p>
      <w:pPr>
        <w:pStyle w:val="BodyText"/>
      </w:pPr>
      <w:r>
        <w:t xml:space="preserve">VAT (P.IVA): IT01234567890</w:t>
      </w:r>
    </w:p>
    <w:p>
      <w:pPr>
        <w:pStyle w:val="BodyText"/>
      </w:pPr>
      <w:r>
        <w:t xml:space="preserve">Chamber of Commerce, Milan: MI-2025-004821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TechnoLab S.r.l.</w:t>
      </w:r>
    </w:p>
    <w:p>
      <w:pPr>
        <w:pStyle w:val="BodyText"/>
      </w:pPr>
      <w:r>
        <w:t xml:space="preserve">Attn: Dr. Marco Ferrante, Procurement Director</w:t>
      </w:r>
    </w:p>
    <w:p>
      <w:pPr>
        <w:pStyle w:val="BodyText"/>
      </w:pPr>
      <w:r>
        <w:t xml:space="preserve">Via della Scienza 18, 20126</w:t>
      </w:r>
    </w:p>
    <w:p>
      <w:pPr>
        <w:pStyle w:val="BodyText"/>
      </w:pPr>
      <w:r>
        <w:t xml:space="preserve">Milan, Italy</w:t>
      </w:r>
    </w:p>
    <w:p>
      <w:pPr>
        <w:pStyle w:val="BodyText"/>
      </w:pPr>
      <w:r>
        <w:t xml:space="preserve">Tel: +39 02 8765 4321</w:t>
      </w:r>
    </w:p>
    <w:p>
      <w:pPr>
        <w:pStyle w:val="BodyText"/>
      </w:pPr>
      <w:r>
        <w:t xml:space="preserve">Email: procurement@technolab.it</w:t>
      </w:r>
    </w:p>
    <w:p>
      <w:pPr>
        <w:pStyle w:val="BodyText"/>
      </w:pPr>
      <w:r>
        <w:t xml:space="preserve">VAT (P.IVA): IT09876543210</w:t>
      </w:r>
    </w:p>
    <w:bookmarkEnd w:id="22"/>
    <w:bookmarkStart w:id="24" w:name="X1409caf5b85491a080336d6e364450b0fb3c41b"/>
    <w:p>
      <w:pPr>
        <w:pStyle w:val="Heading2"/>
      </w:pPr>
      <w:r>
        <w:t xml:space="preserve">Description of Biologist Services Rendered</w:t>
      </w:r>
    </w:p>
    <w:p>
      <w:pPr>
        <w:pStyle w:val="FirstParagraph"/>
      </w:pPr>
      <w:r>
        <w:t xml:space="preserve">The following Invoice details the professional services provided by the undersigned Biologist to the client in accordance with the service agreement dated 1 March 2025. All work was conducted in compliance with Italian national regulations and the professional standards established by the Order of Biologists of Italy (Ordine dei Biologi), Milan Section.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environmental impact assessment for industrial facility in the Milan metropolitan area, including soil and water sampling analysis by certified Biologist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Microbiological laboratory testing and pathogen identification (48-hour turnaround), performed by the Biologist at the Milan laboratory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samples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biological survey and biodiversity audit at the client's research campus in Sesto San Giovanni, Italy Milan province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technical biological report and regulatory compliance documentation for submission to the Milan Regional Health Authority (ATS Milano)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 and advisory session with the Biologist regarding sustainable waste management protocols for the Milan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expenses for the Biologist during on-site inspections in the Italy Milan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(Net)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12,575.00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(22% — Italian Value Added Tax)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2,766.50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(Gross)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15,341.50 EUR</w:t>
            </w:r>
          </w:p>
        </w:tc>
      </w:tr>
    </w:tbl>
    <w:bookmarkStart w:id="23" w:name="payment-instructions-notes"/>
    <w:p>
      <w:pPr>
        <w:pStyle w:val="Heading3"/>
      </w:pPr>
      <w:r>
        <w:t xml:space="preserve">Payment Instructions &amp; Notes</w:t>
      </w:r>
    </w:p>
    <w:p>
      <w:pPr>
        <w:pStyle w:val="FirstParagraph"/>
      </w:pPr>
      <w:r>
        <w:rPr>
          <w:bCs/>
          <w:b/>
        </w:rPr>
        <w:t xml:space="preserve">Bank Transfer (IBAN):</w:t>
      </w:r>
      <w:r>
        <w:t xml:space="preserve"> </w:t>
      </w:r>
      <w:r>
        <w:t xml:space="preserve">IT60 X054 2811 1000 0001 2345 678 — Intesa Sanpaolo, Milan Branch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number INV-2025-MIL-04782 in the payment reference field.</w:t>
      </w:r>
    </w:p>
    <w:p>
      <w:pPr>
        <w:pStyle w:val="BodyTex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This Invoice must be settled within thirty (30) calendar days from the date of issue, in accordance with Italian Legislative Decree 231/2002 on late payment in commercial transactions. A late payment penalty of 1.5% per month will be applied to overdue balances as permitted under Italian civil law.</w:t>
      </w:r>
    </w:p>
    <w:p>
      <w:pPr>
        <w:pStyle w:val="BodyText"/>
      </w:pPr>
      <w:r>
        <w:rPr>
          <w:bCs/>
          <w:b/>
        </w:rPr>
        <w:t xml:space="preserve">Professional Liability:</w:t>
      </w:r>
      <w:r>
        <w:t xml:space="preserve"> </w:t>
      </w:r>
      <w:r>
        <w:t xml:space="preserve">The Biologist services described in this Invoice are covered by a professional liability insurance policy (Policy No. POL-2025-88412, issued by Generali Italia S.p.A., Milan) with a coverage limit of 1,000,000 EUR per claim.</w:t>
      </w:r>
    </w:p>
    <w:p>
      <w:pPr>
        <w:pStyle w:val="BodyTex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biological analyses and fieldwork referenced in this Invoice were conducted in full compliance with Italian Law 15/2014 (Professional Code of Biologists), EU Directive 2000/60/EC (Water Framework Directive), and the applicable regulations of the Lombardy Regional Government. The Biologist is registered with the Order of Biologists of Italy, Milan Section, under registration number MI-2019-03456.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data, samples, and findings associated with this Invoice and the underlying Biologist services are subject to the confidentiality clause outlined in Section 7 of the master service agreement. No information pertaining to the client's operations in Italy Milan shall be disclosed to third parties without written consent.</w:t>
      </w:r>
    </w:p>
    <w:p>
      <w:pPr>
        <w:pStyle w:val="BodyTex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or the associated Biologist services shall be resolved exclusively by the competent courts of Milan, Italy, in accordance with Italian procedural law.</w:t>
      </w:r>
    </w:p>
    <w:bookmarkEnd w:id="23"/>
    <w:p>
      <w:pPr>
        <w:pStyle w:val="BodyText"/>
      </w:pPr>
      <w:r>
        <w:t xml:space="preserve">This Invoice was generated electronically and is valid without a physical signature in accordance with Italian Legislative Decree 82/2005 (Digital Administration Code, CAD).</w:t>
      </w:r>
    </w:p>
    <w:p>
      <w:pPr>
        <w:pStyle w:val="BodyText"/>
      </w:pPr>
      <w:r>
        <w:t xml:space="preserve">Studio Biologico Marchetti — Professional Biologist Services — Milan, Italy</w:t>
      </w:r>
    </w:p>
    <w:p>
      <w:pPr>
        <w:pStyle w:val="BodyText"/>
      </w:pPr>
      <w:r>
        <w:t xml:space="preserve">Document Reference: INV-2025-MIL-04782 | Generated: 15/06/2025 | Page 1 of 1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Biologist Services - Italy Milan</dc:title>
  <dc:creator/>
  <dc:language>en</dc:language>
  <cp:keywords/>
  <dcterms:created xsi:type="dcterms:W3CDTF">2026-10-10T08:02:49Z</dcterms:created>
  <dcterms:modified xsi:type="dcterms:W3CDTF">2026-10-10T08:02:49Z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