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invoice"/>
    <w:p>
      <w:pPr>
        <w:pStyle w:val="Heading1"/>
      </w:pPr>
      <w:r>
        <w:t xml:space="preserve">INVOICE</w:t>
      </w:r>
    </w:p>
    <w:p>
      <w:pPr>
        <w:pStyle w:val="FirstParagraph"/>
      </w:pPr>
      <w:r>
        <w:t xml:space="preserve">Professional Biologist Services — Pakistan Islamabad</w:t>
      </w:r>
    </w:p>
    <w:p>
      <w:pPr>
        <w:pStyle w:val="BodyText"/>
      </w:pPr>
      <w:r>
        <w:t xml:space="preserve">Biologist Consultation Invoice</w:t>
      </w:r>
    </w:p>
    <w:bookmarkEnd w:id="20"/>
    <w:bookmarkStart w:id="21" w:name="invoice-details"/>
    <w:p>
      <w:pPr>
        <w:pStyle w:val="Heading3"/>
      </w:pPr>
      <w:r>
        <w:t xml:space="preserve">Invoice Details</w:t>
      </w:r>
    </w:p>
    <w:p>
      <w:pPr>
        <w:pStyle w:val="FirstParagraph"/>
      </w:pPr>
      <w:r>
        <w:rPr>
          <w:bCs/>
          <w:b/>
        </w:rPr>
        <w:t xml:space="preserve">Invoice No:</w:t>
      </w:r>
      <w:r>
        <w:t xml:space="preserve"> </w:t>
      </w:r>
      <w:r>
        <w:t xml:space="preserve">BIO-ISM-2025-0472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Location:</w:t>
      </w:r>
      <w:r>
        <w:t xml:space="preserve"> </w:t>
      </w:r>
      <w:r>
        <w:t xml:space="preserve">Pakistan Islamabad</w:t>
      </w:r>
    </w:p>
    <w:p>
      <w:pPr>
        <w:pStyle w:val="BodyText"/>
      </w:pPr>
      <w:r>
        <w:rPr>
          <w:bCs/>
          <w:b/>
        </w:rPr>
        <w:t xml:space="preserve">Currency:</w:t>
      </w:r>
      <w:r>
        <w:t xml:space="preserve"> </w:t>
      </w:r>
      <w:r>
        <w:t xml:space="preserve">PKR (Pakistani Rupee)</w:t>
      </w:r>
    </w:p>
    <w:bookmarkEnd w:id="21"/>
    <w:bookmarkStart w:id="22" w:name="biologist-service-provider"/>
    <w:p>
      <w:pPr>
        <w:pStyle w:val="Heading4"/>
      </w:pPr>
      <w:r>
        <w:t xml:space="preserve">Biologist (Service Provider)</w:t>
      </w:r>
    </w:p>
    <w:p>
      <w:pPr>
        <w:pStyle w:val="FirstParagraph"/>
      </w:pPr>
      <w:r>
        <w:rPr>
          <w:bCs/>
          <w:b/>
        </w:rPr>
        <w:t xml:space="preserve">Dr. Ayesha Khan, Ph.D. (Botany &amp; Ecology)</w:t>
      </w:r>
    </w:p>
    <w:p>
      <w:pPr>
        <w:pStyle w:val="BodyText"/>
      </w:pPr>
      <w:r>
        <w:t xml:space="preserve">Senior Biologist &amp; Environmental Consultant</w:t>
      </w:r>
    </w:p>
    <w:p>
      <w:pPr>
        <w:pStyle w:val="BodyText"/>
      </w:pPr>
      <w:r>
        <w:t xml:space="preserve">Office: 42-B, Blue Area, Jinnah Avenue</w:t>
      </w:r>
    </w:p>
    <w:p>
      <w:pPr>
        <w:pStyle w:val="BodyText"/>
      </w:pPr>
      <w:r>
        <w:t xml:space="preserve">Pakistan Islamabad, 44000</w:t>
      </w:r>
    </w:p>
    <w:p>
      <w:pPr>
        <w:pStyle w:val="BodyText"/>
      </w:pPr>
      <w:r>
        <w:t xml:space="preserve">Email: ayesha.khan@biologist-ism.pk</w:t>
      </w:r>
    </w:p>
    <w:p>
      <w:pPr>
        <w:pStyle w:val="BodyText"/>
      </w:pPr>
      <w:r>
        <w:t xml:space="preserve">Phone: +92-51-227-XXXX</w:t>
      </w:r>
    </w:p>
    <w:p>
      <w:pPr>
        <w:pStyle w:val="BodyText"/>
      </w:pPr>
      <w:r>
        <w:t xml:space="preserve">NTN: 1234567-8</w:t>
      </w:r>
    </w:p>
    <w:p>
      <w:pPr>
        <w:pStyle w:val="BodyText"/>
      </w:pPr>
      <w:r>
        <w:t xml:space="preserve">Registration: Pakistan Islamabad Biologists Association</w:t>
      </w:r>
    </w:p>
    <w:bookmarkEnd w:id="22"/>
    <w:bookmarkStart w:id="23" w:name="client-bill-to"/>
    <w:p>
      <w:pPr>
        <w:pStyle w:val="Heading4"/>
      </w:pPr>
      <w:r>
        <w:t xml:space="preserve">Client (Bill To)</w:t>
      </w:r>
    </w:p>
    <w:p>
      <w:pPr>
        <w:pStyle w:val="FirstParagraph"/>
      </w:pPr>
      <w:r>
        <w:rPr>
          <w:bCs/>
          <w:b/>
        </w:rPr>
        <w:t xml:space="preserve">Ministry of Environment, Climate Change &amp; Ozone Protection</w:t>
      </w:r>
    </w:p>
    <w:p>
      <w:pPr>
        <w:pStyle w:val="BodyText"/>
      </w:pPr>
      <w:r>
        <w:t xml:space="preserve">Attn: Director General, Environmental Monitoring Division</w:t>
      </w:r>
    </w:p>
    <w:p>
      <w:pPr>
        <w:pStyle w:val="BodyText"/>
      </w:pPr>
      <w:r>
        <w:t xml:space="preserve">Address: Sector G-5/3, Islamabad</w:t>
      </w:r>
    </w:p>
    <w:p>
      <w:pPr>
        <w:pStyle w:val="BodyText"/>
      </w:pPr>
      <w:r>
        <w:t xml:space="preserve">Pakistan Islamabad, 44000</w:t>
      </w:r>
    </w:p>
    <w:p>
      <w:pPr>
        <w:pStyle w:val="BodyText"/>
      </w:pPr>
      <w:r>
        <w:t xml:space="preserve">Email: env.monitoring@moec.gov.pk</w:t>
      </w:r>
    </w:p>
    <w:p>
      <w:pPr>
        <w:pStyle w:val="BodyText"/>
      </w:pPr>
      <w:r>
        <w:t xml:space="preserve">Phone: +92-51-920-XXXX</w:t>
      </w:r>
    </w:p>
    <w:p>
      <w:pPr>
        <w:pStyle w:val="BodyText"/>
      </w:pPr>
      <w:r>
        <w:t xml:space="preserve">NTN: 9876543-2</w:t>
      </w:r>
    </w:p>
    <w:bookmarkEnd w:id="23"/>
    <w:bookmarkStart w:id="26" w:name="X3eee95420cb54afe9500943f032cc99ccb95c90"/>
    <w:p>
      <w:pPr>
        <w:pStyle w:val="Heading3"/>
      </w:pPr>
      <w:r>
        <w:t xml:space="preserve">Description of Biologist Services Rendered in Pakistan Islamabad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Ecological field survey and biodiversity assessment of Margalla Hills National Park, Pakistan Islamabad. The Biologist conducted a comprehensive flora and fauna inventory covering 45 hectares of protected forest land.</w:t>
            </w:r>
          </w:p>
        </w:tc>
        <w:tc>
          <w:tcPr/>
          <w:p>
            <w:pPr>
              <w:pStyle w:val="Compact"/>
              <w:jc w:val="left"/>
            </w:pPr>
            <w:r>
              <w:t xml:space="preserve">02 Jun 2025</w:t>
            </w:r>
          </w:p>
        </w:tc>
        <w:tc>
          <w:tcPr/>
          <w:p>
            <w:pPr>
              <w:pStyle w:val="Compact"/>
              <w:jc w:val="left"/>
            </w:pPr>
            <w:r>
              <w:t xml:space="preserve">5 days</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2</w:t>
            </w:r>
          </w:p>
        </w:tc>
        <w:tc>
          <w:tcPr/>
          <w:p>
            <w:pPr>
              <w:pStyle w:val="Compact"/>
              <w:jc w:val="left"/>
            </w:pPr>
            <w:r>
              <w:t xml:space="preserve">Water quality analysis and biological monitoring of Rawal Lake and Indus River tributaries within the Pakistan Islamabad metropolitan area. The Biologist performed 120 water samples testing for dissolved oxygen, pH, nitrates, and macroinvertebrate indices.</w:t>
            </w:r>
          </w:p>
        </w:tc>
        <w:tc>
          <w:tcPr/>
          <w:p>
            <w:pPr>
              <w:pStyle w:val="Compact"/>
              <w:jc w:val="left"/>
            </w:pPr>
            <w:r>
              <w:t xml:space="preserve">05 Jun 2025</w:t>
            </w:r>
          </w:p>
        </w:tc>
        <w:tc>
          <w:tcPr/>
          <w:p>
            <w:pPr>
              <w:pStyle w:val="Compact"/>
              <w:jc w:val="left"/>
            </w:pPr>
            <w:r>
              <w:t xml:space="preserve">3 days</w:t>
            </w:r>
          </w:p>
        </w:tc>
        <w:tc>
          <w:tcPr/>
          <w:p>
            <w:pPr>
              <w:pStyle w:val="Compact"/>
              <w:jc w:val="left"/>
            </w:pPr>
            <w:r>
              <w:t xml:space="preserve">38,000</w:t>
            </w:r>
          </w:p>
        </w:tc>
        <w:tc>
          <w:tcPr/>
          <w:p>
            <w:pPr>
              <w:pStyle w:val="Compact"/>
              <w:jc w:val="left"/>
            </w:pPr>
            <w:r>
              <w:t xml:space="preserve">114,000</w:t>
            </w:r>
          </w:p>
        </w:tc>
      </w:tr>
      <w:tr>
        <w:tc>
          <w:tcPr/>
          <w:p>
            <w:pPr>
              <w:pStyle w:val="Compact"/>
              <w:jc w:val="left"/>
            </w:pPr>
            <w:r>
              <w:t xml:space="preserve">3</w:t>
            </w:r>
          </w:p>
        </w:tc>
        <w:tc>
          <w:tcPr/>
          <w:p>
            <w:pPr>
              <w:pStyle w:val="Compact"/>
              <w:jc w:val="left"/>
            </w:pPr>
            <w:r>
              <w:t xml:space="preserve">Preparation of a detailed Environmental Impact Assessment (EIA) report for a proposed commercial development in DHA Phase 8, Pakistan Islamabad. The Biologist authored 85 pages of ecological impact analysis with mitigation recommendations.</w:t>
            </w:r>
          </w:p>
        </w:tc>
        <w:tc>
          <w:tcPr/>
          <w:p>
            <w:pPr>
              <w:pStyle w:val="Compact"/>
              <w:jc w:val="left"/>
            </w:pPr>
            <w:r>
              <w:t xml:space="preserve">08 Jun 2025</w:t>
            </w:r>
          </w:p>
        </w:tc>
        <w:tc>
          <w:tcPr/>
          <w:p>
            <w:pPr>
              <w:pStyle w:val="Compact"/>
              <w:jc w:val="left"/>
            </w:pPr>
            <w:r>
              <w:t xml:space="preserve">1 report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4</w:t>
            </w:r>
          </w:p>
        </w:tc>
        <w:tc>
          <w:tcPr/>
          <w:p>
            <w:pPr>
              <w:pStyle w:val="Compact"/>
              <w:jc w:val="left"/>
            </w:pPr>
            <w:r>
              <w:t xml:space="preserve">Consultation and advisory session with the Pakistan Islamabad Urban Planning Authority regarding green corridor development and native tree species selection for the Capital Territory. The Biologist provided 6 hours of expert advisory.</w:t>
            </w:r>
          </w:p>
        </w:tc>
        <w:tc>
          <w:tcPr/>
          <w:p>
            <w:pPr>
              <w:pStyle w:val="Compact"/>
              <w:jc w:val="left"/>
            </w:pPr>
            <w:r>
              <w:t xml:space="preserve">10 Jun 2025</w:t>
            </w:r>
          </w:p>
        </w:tc>
        <w:tc>
          <w:tcPr/>
          <w:p>
            <w:pPr>
              <w:pStyle w:val="Compact"/>
              <w:jc w:val="left"/>
            </w:pPr>
            <w:r>
              <w:t xml:space="preserve">6 hours</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5</w:t>
            </w:r>
          </w:p>
        </w:tc>
        <w:tc>
          <w:tcPr/>
          <w:p>
            <w:pPr>
              <w:pStyle w:val="Compact"/>
              <w:jc w:val="left"/>
            </w:pPr>
            <w:r>
              <w:t xml:space="preserve">Microbiological laboratory analysis of soil samples collected from agricultural zones surrounding Pakistan Islamabad. The Biologist performed 60 soil tests for microbial diversity, nitrogen-fixing bacteria, and fungal contamination levels.</w:t>
            </w:r>
          </w:p>
        </w:tc>
        <w:tc>
          <w:tcPr/>
          <w:p>
            <w:pPr>
              <w:pStyle w:val="Compact"/>
              <w:jc w:val="left"/>
            </w:pPr>
            <w:r>
              <w:t xml:space="preserve">12 Jun 2025</w:t>
            </w:r>
          </w:p>
        </w:tc>
        <w:tc>
          <w:tcPr/>
          <w:p>
            <w:pPr>
              <w:pStyle w:val="Compact"/>
              <w:jc w:val="left"/>
            </w:pPr>
            <w:r>
              <w:t xml:space="preserve">60 samples</w:t>
            </w:r>
          </w:p>
        </w:tc>
        <w:tc>
          <w:tcPr/>
          <w:p>
            <w:pPr>
              <w:pStyle w:val="Compact"/>
              <w:jc w:val="left"/>
            </w:pPr>
            <w:r>
              <w:t xml:space="preserve">2,500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Training workshop for 25 junior environmental officers of the Pakistan Islamabad Environmental Protection Agency. The Biologist delivered a two-day intensive course on ecological monitoring techniques and data interpretation.</w:t>
            </w:r>
          </w:p>
        </w:tc>
        <w:tc>
          <w:tcPr/>
          <w:p>
            <w:pPr>
              <w:pStyle w:val="Compact"/>
              <w:jc w:val="left"/>
            </w:pPr>
            <w:r>
              <w:t xml:space="preserve">13 Jun 2025</w:t>
            </w:r>
          </w:p>
        </w:tc>
        <w:tc>
          <w:tcPr/>
          <w:p>
            <w:pPr>
              <w:pStyle w:val="Compact"/>
              <w:jc w:val="left"/>
            </w:pPr>
            <w:r>
              <w:t xml:space="preserve">2 days</w:t>
            </w:r>
          </w:p>
        </w:tc>
        <w:tc>
          <w:tcPr/>
          <w:p>
            <w:pPr>
              <w:pStyle w:val="Compact"/>
              <w:jc w:val="left"/>
            </w:pPr>
            <w:r>
              <w:t xml:space="preserve">55,000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PKR 856,000</w:t>
            </w:r>
          </w:p>
        </w:tc>
      </w:tr>
      <w:tr>
        <w:tc>
          <w:tcPr/>
          <w:p>
            <w:pPr>
              <w:pStyle w:val="Compact"/>
              <w:jc w:val="left"/>
            </w:pPr>
            <w:r>
              <w:t xml:space="preserve">GST @ 18% (Pakistan Islamabad Tax Authority)</w:t>
            </w:r>
          </w:p>
        </w:tc>
        <w:tc>
          <w:tcPr/>
          <w:p>
            <w:pPr>
              <w:pStyle w:val="Compact"/>
              <w:jc w:val="right"/>
            </w:pPr>
            <w:r>
              <w:t xml:space="preserve">PKR 154,080</w:t>
            </w:r>
          </w:p>
        </w:tc>
      </w:tr>
      <w:tr>
        <w:tc>
          <w:tcPr/>
          <w:p>
            <w:pPr>
              <w:pStyle w:val="Compact"/>
              <w:jc w:val="left"/>
            </w:pPr>
            <w:r>
              <w:t xml:space="preserve">Professional Tax (FBR Pakistan Islamabad)</w:t>
            </w:r>
          </w:p>
        </w:tc>
        <w:tc>
          <w:tcPr/>
          <w:p>
            <w:pPr>
              <w:pStyle w:val="Compact"/>
              <w:jc w:val="right"/>
            </w:pPr>
            <w:r>
              <w:t xml:space="preserve">PKR 8,560</w:t>
            </w:r>
          </w:p>
        </w:tc>
      </w:tr>
      <w:tr>
        <w:tc>
          <w:tcPr/>
          <w:p>
            <w:pPr>
              <w:pStyle w:val="Compact"/>
              <w:jc w:val="left"/>
            </w:pPr>
            <w:r>
              <w:t xml:space="preserve">Travel &amp; Fieldwork Surcharge</w:t>
            </w:r>
          </w:p>
        </w:tc>
        <w:tc>
          <w:tcPr/>
          <w:p>
            <w:pPr>
              <w:pStyle w:val="Compact"/>
              <w:jc w:val="right"/>
            </w:pPr>
            <w:r>
              <w:t xml:space="preserve">PKR 12,000</w:t>
            </w:r>
          </w:p>
        </w:tc>
      </w:tr>
      <w:tr>
        <w:tc>
          <w:tcPr/>
          <w:p>
            <w:pPr>
              <w:pStyle w:val="Compact"/>
              <w:jc w:val="left"/>
            </w:pPr>
            <w:r>
              <w:t xml:space="preserve">Grand Total (PKR)</w:t>
            </w:r>
          </w:p>
        </w:tc>
        <w:tc>
          <w:tcPr/>
          <w:p>
            <w:pPr>
              <w:pStyle w:val="Compact"/>
              <w:jc w:val="right"/>
            </w:pPr>
            <w:r>
              <w:t xml:space="preserve">PKR 1,030,640</w:t>
            </w:r>
          </w:p>
        </w:tc>
      </w:tr>
    </w:tbl>
    <w:bookmarkStart w:id="24" w:name="payment-terms-conditions"/>
    <w:p>
      <w:pPr>
        <w:pStyle w:val="Heading4"/>
      </w:pPr>
      <w:r>
        <w:t xml:space="preserve">Payment Terms &amp; Conditions</w:t>
      </w:r>
    </w:p>
    <w:p>
      <w:pPr>
        <w:pStyle w:val="FirstParagraph"/>
      </w:pPr>
      <w:r>
        <w:t xml:space="preserve">1. This Invoice must be settled in full within 15 calendar days from the Invoice date (i.e., by 30 June 2025). Payment is to be made via bank transfer to the Biologist's designated account in Pakistan Islamabad.</w:t>
      </w:r>
    </w:p>
    <w:p>
      <w:pPr>
        <w:pStyle w:val="BodyText"/>
      </w:pPr>
      <w:r>
        <w:t xml:space="preserve">2. Bank: National Bank of Pakistan, Jinnah Avenue Branch, Pakistan Islamabad. Account Title: Dr. Ayesha Khan. IBAN: PK00 NBPA 0000 0000 0000 0000.</w:t>
      </w:r>
    </w:p>
    <w:p>
      <w:pPr>
        <w:pStyle w:val="BodyText"/>
      </w:pPr>
      <w:r>
        <w:t xml:space="preserve">3. Late payments shall attract a penalty of 2% per month as per the Pakistan Islamabad commercial tax regulations.</w:t>
      </w:r>
    </w:p>
    <w:p>
      <w:pPr>
        <w:pStyle w:val="BodyText"/>
      </w:pPr>
      <w:r>
        <w:t xml:space="preserve">4. This Invoice is valid for 90 days from the date of issue. After this period, the Biologist reserves the right to re-quote the services listed herein.</w:t>
      </w:r>
    </w:p>
    <w:p>
      <w:pPr>
        <w:pStyle w:val="BodyText"/>
      </w:pPr>
      <w:r>
        <w:t xml:space="preserve">5. All services described in this Invoice were performed by a qualified Biologist registered with the Pakistan Islamabad Biologists Association and comply with the standards set by the Pakistan Environmental Protection Agency (PEPA).</w:t>
      </w:r>
    </w:p>
    <w:bookmarkEnd w:id="24"/>
    <w:bookmarkStart w:id="25" w:name="important-notes-regarding-this-invoice"/>
    <w:p>
      <w:pPr>
        <w:pStyle w:val="Heading4"/>
      </w:pPr>
      <w:r>
        <w:t xml:space="preserve">Important Notes Regarding This Invoice</w:t>
      </w:r>
    </w:p>
    <w:p>
      <w:pPr>
        <w:pStyle w:val="FirstParagraph"/>
      </w:pPr>
      <w:r>
        <w:t xml:space="preserve">• This Invoice has been issued in accordance with the Federal Board of Revenue (FBR) guidelines applicable in Pakistan Islamabad for professional service providers.</w:t>
      </w:r>
    </w:p>
    <w:p>
      <w:pPr>
        <w:pStyle w:val="BodyText"/>
      </w:pPr>
      <w:r>
        <w:t xml:space="preserve">• The Biologist confirms that all fieldwork, laboratory analysis, and advisory services listed in this Invoice were conducted within the administrative boundaries of Pakistan Islamabad, Capital Territory.</w:t>
      </w:r>
    </w:p>
    <w:p>
      <w:pPr>
        <w:pStyle w:val="BodyText"/>
      </w:pPr>
      <w:r>
        <w:t xml:space="preserve">• All ecological data, reports, and findings generated under this engagement remain the intellectual property of the Biologist until full payment of this Invoice is received.</w:t>
      </w:r>
    </w:p>
    <w:p>
      <w:pPr>
        <w:pStyle w:val="BodyText"/>
      </w:pPr>
      <w:r>
        <w:t xml:space="preserve">• The client is requested to retain this Invoice for their official records and for any future environmental compliance audits conducted by the Pakistan Islamabad authorities.</w:t>
      </w:r>
    </w:p>
    <w:p>
      <w:pPr>
        <w:pStyle w:val="BodyText"/>
      </w:pPr>
      <w:r>
        <w:t xml:space="preserve">• For any disputes or clarifications regarding this Invoice, the parties agree to resolve matters through arbitration in Pakistan Islamabad as per the Arbitration Act, 1940 of Pakistan.</w:t>
      </w:r>
    </w:p>
    <w:bookmarkEnd w:id="25"/>
    <w:p>
      <w:pPr>
        <w:pStyle w:val="BodyText"/>
      </w:pPr>
      <w:r>
        <w:rPr>
          <w:bCs/>
          <w:b/>
        </w:rPr>
        <w:t xml:space="preserve">Dr. Ayesha Khan, Ph.D.</w:t>
      </w:r>
      <w:r>
        <w:t xml:space="preserve"> </w:t>
      </w:r>
      <w:r>
        <w:t xml:space="preserve">— Senior Biologist, Pakistan Islamabad</w:t>
      </w:r>
    </w:p>
    <w:p>
      <w:pPr>
        <w:pStyle w:val="BodyText"/>
      </w:pPr>
      <w:r>
        <w:t xml:space="preserve">Registered Professional Biologist | Pakistan Islamabad Biologists Association | Member No. PIBA-2019-0342</w:t>
      </w:r>
    </w:p>
    <w:p>
      <w:pPr>
        <w:pStyle w:val="BodyText"/>
      </w:pPr>
      <w:r>
        <w:t xml:space="preserve">This Invoice was generated electronically and is valid without a physical signature. For verification, contact the Pakistan Islamabad Biologists Association at +92-51-111-XXXX.</w:t>
      </w:r>
    </w:p>
    <w:p>
      <w:pPr>
        <w:pStyle w:val="BodyText"/>
      </w:pPr>
      <w:r>
        <w:t xml:space="preserve">© 2025 Dr. Ayesha Khan — Biologist Services, Pakistan Islamabad. All rights reserved. Invoice BIO-ISM-2025-0472.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Pakistan Islamabad</dc:title>
  <dc:creator/>
  <dc:language>en</dc:language>
  <cp:keywords/>
  <dcterms:created xsi:type="dcterms:W3CDTF">2026-10-10T01:22:59Z</dcterms:created>
  <dcterms:modified xsi:type="dcterms:W3CDTF">2026-10-10T01:22:59Z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