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dr.-elena-marchetti-ph.d."/>
    <w:p>
      <w:pPr>
        <w:pStyle w:val="Heading1"/>
      </w:pPr>
      <w:r>
        <w:t xml:space="preserve">Dr. Elena Marchetti, Ph.D.</w:t>
      </w:r>
    </w:p>
    <w:p>
      <w:pPr>
        <w:pStyle w:val="FirstParagraph"/>
      </w:pPr>
      <w:r>
        <w:t xml:space="preserve">Independent Biologist &amp; Environmental Consultant</w:t>
      </w:r>
    </w:p>
    <w:p>
      <w:pPr>
        <w:pStyle w:val="BodyText"/>
      </w:pPr>
      <w:r>
        <w:t xml:space="preserve">Carrer de la Marina, 142, 3r 2a</w:t>
      </w:r>
    </w:p>
    <w:p>
      <w:pPr>
        <w:pStyle w:val="BodyText"/>
      </w:pPr>
      <w:r>
        <w:t xml:space="preserve">08005 Barcelona, Spain</w:t>
      </w:r>
    </w:p>
    <w:p>
      <w:pPr>
        <w:pStyle w:val="BodyText"/>
      </w:pPr>
      <w:r>
        <w:t xml:space="preserve">Tel: +34 932 554 781</w:t>
      </w:r>
    </w:p>
    <w:p>
      <w:pPr>
        <w:pStyle w:val="BodyText"/>
      </w:pPr>
      <w:r>
        <w:t xml:space="preserve">Email: e.marchetti@biologbarcelona.es</w:t>
      </w:r>
    </w:p>
    <w:p>
      <w:pPr>
        <w:pStyle w:val="BodyText"/>
      </w:pPr>
      <w:r>
        <w:t xml:space="preserve">NIF: 48.291.736-K</w:t>
      </w:r>
    </w:p>
    <w:p>
      <w:pPr>
        <w:pStyle w:val="BodyText"/>
      </w:pPr>
      <w:r>
        <w:t xml:space="preserve">Col·legi Oficial de Biòlegs de Catalunya – Reg. Nº 2.847</w:t>
      </w:r>
    </w:p>
    <w:bookmarkEnd w:id="20"/>
    <w:bookmarkStart w:id="21" w:name="invoice"/>
    <w:p>
      <w:pPr>
        <w:pStyle w:val="Heading2"/>
      </w:pPr>
      <w:r>
        <w:t xml:space="preserve">INVOICE</w:t>
      </w:r>
    </w:p>
    <w:p>
      <w:pPr>
        <w:pStyle w:val="FirstParagraph"/>
      </w:pPr>
      <w:r>
        <w:rPr>
          <w:bCs/>
          <w:b/>
        </w:rPr>
        <w:t xml:space="preserve">Invoice Nº:</w:t>
      </w:r>
      <w:r>
        <w:t xml:space="preserve"> </w:t>
      </w:r>
      <w:r>
        <w:t xml:space="preserve">INV-2025-0347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May 2025 – 31 May 2025</w:t>
      </w:r>
    </w:p>
    <w:p>
      <w:pPr>
        <w:pStyle w:val="BodyText"/>
      </w:pPr>
      <w:r>
        <w:t xml:space="preserve">Spain Barcelona</w:t>
      </w:r>
    </w:p>
    <w:bookmarkEnd w:id="21"/>
    <w:bookmarkStart w:id="22" w:name="biologist-service-provider"/>
    <w:p>
      <w:pPr>
        <w:pStyle w:val="Heading3"/>
      </w:pPr>
      <w:r>
        <w:t xml:space="preserve">Biologist (Service Provider)</w:t>
      </w:r>
    </w:p>
    <w:p>
      <w:pPr>
        <w:pStyle w:val="FirstParagraph"/>
      </w:pPr>
      <w:r>
        <w:rPr>
          <w:bCs/>
          <w:b/>
        </w:rPr>
        <w:t xml:space="preserve">Dr. Elena Marchetti, Ph.D.</w:t>
      </w:r>
    </w:p>
    <w:p>
      <w:pPr>
        <w:pStyle w:val="BodyText"/>
      </w:pPr>
      <w:r>
        <w:t xml:space="preserve">Specialist in Marine &amp; Terrestrial Ecology</w:t>
      </w:r>
    </w:p>
    <w:p>
      <w:pPr>
        <w:pStyle w:val="BodyText"/>
      </w:pPr>
      <w:r>
        <w:t xml:space="preserve">Carrer de la Marina, 142, 3r 2a</w:t>
      </w:r>
    </w:p>
    <w:p>
      <w:pPr>
        <w:pStyle w:val="BodyText"/>
      </w:pPr>
      <w:r>
        <w:t xml:space="preserve">08005 Barcelona, Spain</w:t>
      </w:r>
    </w:p>
    <w:p>
      <w:pPr>
        <w:pStyle w:val="BodyText"/>
      </w:pPr>
      <w:r>
        <w:t xml:space="preserve">NIF: 48.291.736-K</w:t>
      </w:r>
    </w:p>
    <w:p>
      <w:pPr>
        <w:pStyle w:val="BodyText"/>
      </w:pPr>
      <w:r>
        <w:t xml:space="preserve">IBAN: ES91 2100 0418 4502 0005 1332</w:t>
      </w:r>
    </w:p>
    <w:bookmarkEnd w:id="22"/>
    <w:bookmarkStart w:id="23" w:name="client-recipient"/>
    <w:p>
      <w:pPr>
        <w:pStyle w:val="Heading3"/>
      </w:pPr>
      <w:r>
        <w:t xml:space="preserve">Client (Recipient)</w:t>
      </w:r>
    </w:p>
    <w:p>
      <w:pPr>
        <w:pStyle w:val="FirstParagraph"/>
      </w:pPr>
      <w:r>
        <w:rPr>
          <w:bCs/>
          <w:b/>
        </w:rPr>
        <w:t xml:space="preserve">Ajuntament de Barcelona – Servei de Medi Ambient</w:t>
      </w:r>
    </w:p>
    <w:p>
      <w:pPr>
        <w:pStyle w:val="BodyText"/>
      </w:pPr>
      <w:r>
        <w:t xml:space="preserve">Plaça de Sant Jaume, 1</w:t>
      </w:r>
    </w:p>
    <w:p>
      <w:pPr>
        <w:pStyle w:val="BodyText"/>
      </w:pPr>
      <w:r>
        <w:t xml:space="preserve">08002 Barcelona, Spain</w:t>
      </w:r>
    </w:p>
    <w:p>
      <w:pPr>
        <w:pStyle w:val="BodyText"/>
      </w:pPr>
      <w:r>
        <w:t xml:space="preserve">NIF: P0800000C</w:t>
      </w:r>
    </w:p>
    <w:p>
      <w:pPr>
        <w:pStyle w:val="BodyText"/>
      </w:pPr>
      <w:r>
        <w:t xml:space="preserve">Contact: Sr. Jordi Puig, Environmental Director</w:t>
      </w:r>
    </w:p>
    <w:p>
      <w:pPr>
        <w:pStyle w:val="BodyText"/>
      </w:pPr>
      <w:r>
        <w:t xml:space="preserve">Email: j.puig@bcn.cat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 Rendered in Spain Barcelona</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Field ecological survey of the Llobregat River delta wetlands. The Biologist conducted a comprehensive biodiversity assessment, cataloguing 147 species of flora and fauna across 12 sampling stations along the waterway in the Barcelona metropolitan area.</w:t>
            </w:r>
          </w:p>
        </w:tc>
        <w:tc>
          <w:tcPr/>
          <w:p>
            <w:pPr>
              <w:pStyle w:val="Compact"/>
              <w:jc w:val="left"/>
            </w:pPr>
            <w:r>
              <w:t xml:space="preserve">05 May 2025</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02</w:t>
            </w:r>
          </w:p>
        </w:tc>
        <w:tc>
          <w:tcPr/>
          <w:p>
            <w:pPr>
              <w:pStyle w:val="Compact"/>
              <w:jc w:val="left"/>
            </w:pPr>
            <w:r>
              <w:t xml:space="preserve">Marine biology sampling and water quality analysis at the Port de Barcelona and Badalona coastal zones. The Biologist collected 48 water samples, performed in-situ pH, dissolved oxygen, and turbidity measurements, and identified macroinvertebrate communities for the municipal environmental report.</w:t>
            </w:r>
          </w:p>
        </w:tc>
        <w:tc>
          <w:tcPr/>
          <w:p>
            <w:pPr>
              <w:pStyle w:val="Compact"/>
              <w:jc w:val="left"/>
            </w:pPr>
            <w:r>
              <w:t xml:space="preserve">12 May 2025</w:t>
            </w:r>
          </w:p>
        </w:tc>
        <w:tc>
          <w:tcPr/>
          <w:p>
            <w:pPr>
              <w:pStyle w:val="Compact"/>
              <w:jc w:val="left"/>
            </w:pPr>
            <w:r>
              <w:t xml:space="preserve">12 hrs</w:t>
            </w:r>
          </w:p>
        </w:tc>
        <w:tc>
          <w:tcPr/>
          <w:p>
            <w:pPr>
              <w:pStyle w:val="Compact"/>
              <w:jc w:val="left"/>
            </w:pPr>
            <w:r>
              <w:t xml:space="preserve">€92.00</w:t>
            </w:r>
          </w:p>
        </w:tc>
        <w:tc>
          <w:tcPr/>
          <w:p>
            <w:pPr>
              <w:pStyle w:val="Compact"/>
              <w:jc w:val="left"/>
            </w:pPr>
            <w:r>
              <w:t xml:space="preserve">€1,104.00</w:t>
            </w:r>
          </w:p>
        </w:tc>
      </w:tr>
      <w:tr>
        <w:tc>
          <w:tcPr/>
          <w:p>
            <w:pPr>
              <w:pStyle w:val="Compact"/>
              <w:jc w:val="left"/>
            </w:pPr>
            <w:r>
              <w:t xml:space="preserve">03</w:t>
            </w:r>
          </w:p>
        </w:tc>
        <w:tc>
          <w:tcPr/>
          <w:p>
            <w:pPr>
              <w:pStyle w:val="Compact"/>
              <w:jc w:val="left"/>
            </w:pPr>
            <w:r>
              <w:t xml:space="preserve">Preparation of the technical ecological impact report for the proposed urban green corridor project in the Eixample district. This document, authored by the Biologist, evaluates the impact of construction on local bird populations, pollinator habitats, and native plant species within the Spain Barcelona urban matrix.</w:t>
            </w:r>
          </w:p>
        </w:tc>
        <w:tc>
          <w:tcPr/>
          <w:p>
            <w:pPr>
              <w:pStyle w:val="Compact"/>
              <w:jc w:val="left"/>
            </w:pPr>
            <w:r>
              <w:t xml:space="preserve">19 May 2025</w:t>
            </w:r>
          </w:p>
        </w:tc>
        <w:tc>
          <w:tcPr/>
          <w:p>
            <w:pPr>
              <w:pStyle w:val="Compact"/>
              <w:jc w:val="left"/>
            </w:pPr>
            <w:r>
              <w:t xml:space="preserve">24 hrs</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04</w:t>
            </w:r>
          </w:p>
        </w:tc>
        <w:tc>
          <w:tcPr/>
          <w:p>
            <w:pPr>
              <w:pStyle w:val="Compact"/>
              <w:jc w:val="left"/>
            </w:pPr>
            <w:r>
              <w:t xml:space="preserve">On-site consultation and presentation of findings to the Barcelona City Council Environmental Committee. The Biologist delivered a 90-minute briefing on the May 2025 biodiversity data, answered technical questions, and provided recommendations for habitat restoration in the Spain Barcelona municipal parks network.</w:t>
            </w:r>
          </w:p>
        </w:tc>
        <w:tc>
          <w:tcPr/>
          <w:p>
            <w:pPr>
              <w:pStyle w:val="Compact"/>
              <w:jc w:val="left"/>
            </w:pPr>
            <w:r>
              <w:t xml:space="preserve">23 May 2025</w:t>
            </w:r>
          </w:p>
        </w:tc>
        <w:tc>
          <w:tcPr/>
          <w:p>
            <w:pPr>
              <w:pStyle w:val="Compact"/>
              <w:jc w:val="left"/>
            </w:pPr>
            <w:r>
              <w:t xml:space="preserve">4 hrs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05</w:t>
            </w:r>
          </w:p>
        </w:tc>
        <w:tc>
          <w:tcPr/>
          <w:p>
            <w:pPr>
              <w:pStyle w:val="Compact"/>
              <w:jc w:val="left"/>
            </w:pPr>
            <w:r>
              <w:t xml:space="preserve">Supervision and quality control of undergraduate biology fieldwork conducted by the Universitat de Barcelona at the Montjuïc botanical gardens. The Biologist oversaw 32 students, ensured compliance with Catalan environmental regulations, and verified specimen collection protocols.</w:t>
            </w:r>
          </w:p>
        </w:tc>
        <w:tc>
          <w:tcPr/>
          <w:p>
            <w:pPr>
              <w:pStyle w:val="Compact"/>
              <w:jc w:val="left"/>
            </w:pPr>
            <w:r>
              <w:t xml:space="preserve">28 May 2025</w:t>
            </w:r>
          </w:p>
        </w:tc>
        <w:tc>
          <w:tcPr/>
          <w:p>
            <w:pPr>
              <w:pStyle w:val="Compact"/>
              <w:jc w:val="left"/>
            </w:pPr>
            <w:r>
              <w:t xml:space="preserve">8 hrs</w:t>
            </w:r>
          </w:p>
        </w:tc>
        <w:tc>
          <w:tcPr/>
          <w:p>
            <w:pPr>
              <w:pStyle w:val="Compact"/>
              <w:jc w:val="left"/>
            </w:pPr>
            <w:r>
              <w:t xml:space="preserve">€70.00</w:t>
            </w:r>
          </w:p>
        </w:tc>
        <w:tc>
          <w:tcPr/>
          <w:p>
            <w:pPr>
              <w:pStyle w:val="Compact"/>
              <w:jc w:val="left"/>
            </w:pPr>
            <w:r>
              <w:t xml:space="preserve">€560.00</w:t>
            </w:r>
          </w:p>
        </w:tc>
      </w:tr>
      <w:tr>
        <w:tc>
          <w:tcPr/>
          <w:p>
            <w:pPr>
              <w:pStyle w:val="Compact"/>
              <w:jc w:val="left"/>
            </w:pPr>
            <w:r>
              <w:t xml:space="preserve">06</w:t>
            </w:r>
          </w:p>
        </w:tc>
        <w:tc>
          <w:tcPr/>
          <w:p>
            <w:pPr>
              <w:pStyle w:val="Compact"/>
              <w:jc w:val="left"/>
            </w:pPr>
            <w:r>
              <w:t xml:space="preserve">Travel, laboratory consumables, and equipment rental (portable spectrophotometer, GPS units, sampling kits) incurred during the service period in Spain Barcelona. All materials were procured locally and used exclusively for the contracted Biologist services.</w:t>
            </w:r>
          </w:p>
        </w:tc>
        <w:tc>
          <w:tcPr/>
          <w:p>
            <w:pPr>
              <w:pStyle w:val="Compact"/>
              <w:jc w:val="left"/>
            </w:pPr>
            <w:r>
              <w:t xml:space="preserve">May 2025</w:t>
            </w:r>
          </w:p>
        </w:tc>
        <w:tc>
          <w:tcPr/>
          <w:p>
            <w:pPr>
              <w:pStyle w:val="Compact"/>
              <w:jc w:val="left"/>
            </w:pPr>
            <w:r>
              <w:t xml:space="preserve">1 lot</w:t>
            </w:r>
          </w:p>
        </w:tc>
        <w:tc>
          <w:tcPr/>
          <w:p>
            <w:pPr>
              <w:pStyle w:val="Compact"/>
              <w:jc w:val="left"/>
            </w:pPr>
            <w:r>
              <w:t xml:space="preserve">€385.00</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€5,721.00</w:t>
            </w:r>
          </w:p>
        </w:tc>
      </w:tr>
      <w:tr>
        <w:tc>
          <w:tcPr/>
          <w:p>
            <w:pPr>
              <w:pStyle w:val="Compact"/>
              <w:jc w:val="left"/>
            </w:pPr>
            <w:r>
              <w:t xml:space="preserve">VAT / IVA (21%) – Spain Barcelona</w:t>
            </w:r>
          </w:p>
        </w:tc>
        <w:tc>
          <w:tcPr/>
          <w:p>
            <w:pPr>
              <w:pStyle w:val="Compact"/>
              <w:jc w:val="right"/>
            </w:pPr>
            <w:r>
              <w:t xml:space="preserve">€1,201.41</w:t>
            </w:r>
          </w:p>
        </w:tc>
      </w:tr>
      <w:tr>
        <w:tc>
          <w:tcPr/>
          <w:p>
            <w:pPr>
              <w:pStyle w:val="Compact"/>
              <w:jc w:val="left"/>
            </w:pPr>
            <w:r>
              <w:t xml:space="preserve">Local Municipal Surcharge (0.5%)</w:t>
            </w:r>
          </w:p>
        </w:tc>
        <w:tc>
          <w:tcPr/>
          <w:p>
            <w:pPr>
              <w:pStyle w:val="Compact"/>
              <w:jc w:val="right"/>
            </w:pPr>
            <w:r>
              <w:t xml:space="preserve">€28.61</w:t>
            </w:r>
          </w:p>
        </w:tc>
      </w:tr>
      <w:tr>
        <w:tc>
          <w:tcPr/>
          <w:p>
            <w:pPr>
              <w:pStyle w:val="Compact"/>
              <w:jc w:val="left"/>
            </w:pPr>
            <w:r>
              <w:t xml:space="preserve">TOTAL AMOUNT DUE</w:t>
            </w:r>
          </w:p>
        </w:tc>
        <w:tc>
          <w:tcPr/>
          <w:p>
            <w:pPr>
              <w:pStyle w:val="Compact"/>
              <w:jc w:val="right"/>
            </w:pPr>
            <w:r>
              <w:t xml:space="preserve">€6,951.02</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date of issue, in accordance with the Ley 3/2004 de lucha contra la morosidad in the payment of commercial operations (Spain).</w:t>
      </w:r>
    </w:p>
    <w:p>
      <w:pPr>
        <w:pStyle w:val="BodyText"/>
      </w:pPr>
      <w:r>
        <w:rPr>
          <w:bCs/>
          <w:b/>
        </w:rPr>
        <w:t xml:space="preserve">Bank Transfer (IBAN):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Reference:</w:t>
      </w:r>
      <w:r>
        <w:t xml:space="preserve"> </w:t>
      </w:r>
      <w:r>
        <w:t xml:space="preserve">INV-2025-0347 – Biologist Services – Barcelona</w:t>
      </w:r>
    </w:p>
    <w:p>
      <w:pPr>
        <w:pStyle w:val="BodyText"/>
      </w:pPr>
      <w:r>
        <w:t xml:space="preserve">Please include the Invoice number as the payment reference to ensure proper accounting reconciliation. Late payments will accrue interest at the statutory rate established by the Banco de España.</w:t>
      </w:r>
    </w:p>
    <w:bookmarkEnd w:id="24"/>
    <w:bookmarkStart w:id="25" w:name="notes-legal-disclaimer"/>
    <w:p>
      <w:pPr>
        <w:pStyle w:val="Heading3"/>
      </w:pPr>
      <w:r>
        <w:t xml:space="preserve">Notes &amp; Legal Disclaimer</w:t>
      </w:r>
    </w:p>
    <w:p>
      <w:pPr>
        <w:pStyle w:val="FirstParagraph"/>
      </w:pPr>
      <w:r>
        <w:t xml:space="preserve">This Invoice has been issued by a registered Biologist operating under the professional regulations of the Col·legi Oficial de Biòlegs de Catalunya. All ecological surveys, laboratory analyses, and technical reports referenced herein were conducted in full compliance with the Ley 42/2007 del Patrimonio Natural y de la Biodiversidad and the applicable regulations of the Generalitat de Catalunya.</w:t>
      </w:r>
    </w:p>
    <w:p>
      <w:pPr>
        <w:pStyle w:val="BodyText"/>
      </w:pPr>
      <w:r>
        <w:t xml:space="preserve">The services described in this Invoice were performed exclusively within the municipality of Barcelona, Spain, and the surrounding metropolitan area. The Biologist assumes no liability for third-party use of the data beyond the scope defined in the original service contract (Ref. SMC-2025-118).</w:t>
      </w:r>
    </w:p>
    <w:p>
      <w:pPr>
        <w:pStyle w:val="BodyText"/>
      </w:pPr>
      <w:r>
        <w:t xml:space="preserve">Should the client require a duplicate copy of this Invoice or a detailed itemised breakdown of any line item, please contact the Biologist's office at the address stated above. This document constitutes a valid fiscal invoice under the Reglamento de Facturación (RD 1619/2012) and is valid for tax deduction purposes in Spain.</w:t>
      </w:r>
    </w:p>
    <w:bookmarkEnd w:id="25"/>
    <w:p>
      <w:pPr>
        <w:pStyle w:val="BodyText"/>
      </w:pPr>
      <w:r>
        <w:rPr>
          <w:bCs/>
          <w:b/>
        </w:rPr>
        <w:t xml:space="preserve">Dr. Elena Marchetti, Ph.D. – Biologist</w:t>
      </w:r>
      <w:r>
        <w:t xml:space="preserve"> </w:t>
      </w:r>
      <w:r>
        <w:t xml:space="preserve">| Carrer de la Marina, 142, 3r 2a | 08005 Barcelona, Spain</w:t>
      </w:r>
    </w:p>
    <w:p>
      <w:pPr>
        <w:pStyle w:val="BodyText"/>
      </w:pPr>
      <w:r>
        <w:t xml:space="preserve">NIF: 48.291.736-K | Col·legi Oficial de Biòlegs de Catalunya Reg. Nº 2.847</w:t>
      </w:r>
    </w:p>
    <w:p>
      <w:pPr>
        <w:pStyle w:val="BodyText"/>
      </w:pPr>
      <w:r>
        <w:t xml:space="preserve">This Invoice was generated electronically and is valid without a physical signature pursuant to Article 6 of RD 1619/2012.</w:t>
      </w:r>
    </w:p>
    <w:p>
      <w:pPr>
        <w:pStyle w:val="BodyText"/>
      </w:pPr>
      <w:r>
        <w:t xml:space="preserve">Thank you for engaging the services of a qualified Biologist in Spain Barcelona. We look forward to continuing our collaboration for the preservation of local biodiversity.</w:t>
      </w:r>
    </w:p>
    <w:p>
      <w:pPr>
        <w:pStyle w:val="BodyText"/>
      </w:pPr>
      <w:r>
        <w:t xml:space="preserve">Document ID: INV-2025-0347 | Generated: 14/06/2025 09:42 CET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Spain Barcelona</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