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Professional Biological Consulting Services</w:t>
      </w:r>
    </w:p>
    <w:p>
      <w:pPr>
        <w:pStyle w:val="BodyText"/>
      </w:pPr>
      <w:r>
        <w:t xml:space="preserve">Spain Valencia</w:t>
      </w:r>
    </w:p>
    <w:bookmarkEnd w:id="20"/>
    <w:bookmarkStart w:id="21" w:name="invoice-no.-bv-2025-0472"/>
    <w:p>
      <w:pPr>
        <w:pStyle w:val="Heading2"/>
      </w:pPr>
      <w:r>
        <w:t xml:space="preserve">Invoice No. BV-2025-0472</w:t>
      </w:r>
    </w:p>
    <w:p>
      <w:pPr>
        <w:pStyle w:val="FirstParagraph"/>
      </w:pPr>
      <w:r>
        <w:t xml:space="preserve">Date Issued: 15 June 2025</w:t>
      </w:r>
    </w:p>
    <w:p>
      <w:pPr>
        <w:pStyle w:val="BodyText"/>
      </w:pPr>
      <w:r>
        <w:t xml:space="preserve">Due Date: 15 July 2025</w:t>
      </w:r>
    </w:p>
    <w:p>
      <w:pPr>
        <w:pStyle w:val="BodyText"/>
      </w:pPr>
      <w:r>
        <w:t xml:space="preserve">Payment Terms: Net 30</w:t>
      </w:r>
    </w:p>
    <w:bookmarkEnd w:id="21"/>
    <w:bookmarkStart w:id="22" w:name="biologist-service-provider"/>
    <w:p>
      <w:pPr>
        <w:pStyle w:val="Heading3"/>
      </w:pPr>
      <w:r>
        <w:t xml:space="preserve">Biologist / Service Provider</w:t>
      </w:r>
    </w:p>
    <w:p>
      <w:pPr>
        <w:pStyle w:val="FirstParagraph"/>
      </w:pPr>
      <w:r>
        <w:rPr>
          <w:bCs/>
          <w:b/>
        </w:rPr>
        <w:t xml:space="preserve">Dr. Elena Martínez-Solano, Ph.D.</w:t>
      </w:r>
    </w:p>
    <w:p>
      <w:pPr>
        <w:pStyle w:val="BodyText"/>
      </w:pPr>
      <w:r>
        <w:t xml:space="preserve">Senior Biologist &amp; Environmental Consultant</w:t>
      </w:r>
    </w:p>
    <w:p>
      <w:pPr>
        <w:pStyle w:val="BodyText"/>
      </w:pPr>
      <w:r>
        <w:t xml:space="preserve">Carrer de la Marina, 47, 3ºB</w:t>
      </w:r>
    </w:p>
    <w:p>
      <w:pPr>
        <w:pStyle w:val="BodyText"/>
      </w:pPr>
      <w:r>
        <w:t xml:space="preserve">46003 Valencia, Spain</w:t>
      </w:r>
    </w:p>
    <w:p>
      <w:pPr>
        <w:pStyle w:val="BodyText"/>
      </w:pPr>
      <w:r>
        <w:t xml:space="preserve">Tel: +34 963 554 218</w:t>
      </w:r>
    </w:p>
    <w:p>
      <w:pPr>
        <w:pStyle w:val="BodyText"/>
      </w:pPr>
      <w:r>
        <w:t xml:space="preserve">Email: e.martinez@biologovalencia.es</w:t>
      </w:r>
    </w:p>
    <w:p>
      <w:pPr>
        <w:pStyle w:val="BodyText"/>
      </w:pPr>
      <w:r>
        <w:t xml:space="preserve">NIF: 28475619K</w:t>
      </w:r>
    </w:p>
    <w:p>
      <w:pPr>
        <w:pStyle w:val="BodyText"/>
      </w:pPr>
      <w:r>
        <w:t xml:space="preserve">Professional Registration: Col·legi Oficial de Biòlegs de la Comunitat Valenciana, Nº 1247</w:t>
      </w:r>
    </w:p>
    <w:bookmarkEnd w:id="22"/>
    <w:bookmarkStart w:id="23" w:name="client-bill-to"/>
    <w:p>
      <w:pPr>
        <w:pStyle w:val="Heading3"/>
      </w:pPr>
      <w:r>
        <w:t xml:space="preserve">Client / Bill To</w:t>
      </w:r>
    </w:p>
    <w:p>
      <w:pPr>
        <w:pStyle w:val="FirstParagraph"/>
      </w:pPr>
      <w:r>
        <w:rPr>
          <w:bCs/>
          <w:b/>
        </w:rPr>
        <w:t xml:space="preserve">Consorci de la Costa de Valencia S.A.</w:t>
      </w:r>
    </w:p>
    <w:p>
      <w:pPr>
        <w:pStyle w:val="BodyText"/>
      </w:pPr>
      <w:r>
        <w:t xml:space="preserve">Attn: Mr. Javier Ortega, Project Director</w:t>
      </w:r>
    </w:p>
    <w:p>
      <w:pPr>
        <w:pStyle w:val="BodyText"/>
      </w:pPr>
      <w:r>
        <w:t xml:space="preserve">Avinguda del Port, 112</w:t>
      </w:r>
    </w:p>
    <w:p>
      <w:pPr>
        <w:pStyle w:val="BodyText"/>
      </w:pPr>
      <w:r>
        <w:t xml:space="preserve">46022 Valencia, Spain</w:t>
      </w:r>
    </w:p>
    <w:p>
      <w:pPr>
        <w:pStyle w:val="BodyText"/>
      </w:pPr>
      <w:r>
        <w:t xml:space="preserve">Tel: +34 963 887 445</w:t>
      </w:r>
    </w:p>
    <w:p>
      <w:pPr>
        <w:pStyle w:val="BodyText"/>
      </w:pPr>
      <w:r>
        <w:t xml:space="preserve">Email: j.ortega@consorcicostavalencia.es</w:t>
      </w:r>
    </w:p>
    <w:p>
      <w:pPr>
        <w:pStyle w:val="BodyText"/>
      </w:pPr>
      <w:r>
        <w:t xml:space="preserve">NIF: B46882317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Ecological Impact Assessment – Turia River Basin</w:t>
            </w:r>
            <w:r>
              <w:br/>
            </w:r>
            <w:r>
              <w:t xml:space="preserve">Comprehensive biological survey and environmental impact analysis conducted by the Biologist along the Turia River corridor in Valencia, Spain. Includes species identification, water quality sampling, and habitat mapping in compliance with Spanish environmental legislation (Ley 42/2011 del Patrimonio Natural y de la Biodiversidad).</w:t>
            </w:r>
          </w:p>
        </w:tc>
        <w:tc>
          <w:tcPr/>
          <w:p>
            <w:pPr>
              <w:pStyle w:val="Compact"/>
              <w:jc w:val="left"/>
            </w:pPr>
            <w:r>
              <w:t xml:space="preserve">03–07 May 2025</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02</w:t>
            </w:r>
          </w:p>
        </w:tc>
        <w:tc>
          <w:tcPr/>
          <w:p>
            <w:pPr>
              <w:pStyle w:val="Compact"/>
              <w:jc w:val="left"/>
            </w:pPr>
            <w:r>
              <w:rPr>
                <w:bCs/>
                <w:b/>
              </w:rPr>
              <w:t xml:space="preserve">Marine Biodiversity Monitoring – Port of Valencia</w:t>
            </w:r>
            <w:r>
              <w:br/>
            </w:r>
            <w:r>
              <w:t xml:space="preserve">Fieldwork and laboratory analysis performed by the Biologist to monitor marine invertebrate populations and coral health indicators at the Port of Valencia, Spain. Includes collection, identification, and statistical reporting of benthic communities.</w:t>
            </w:r>
          </w:p>
        </w:tc>
        <w:tc>
          <w:tcPr/>
          <w:p>
            <w:pPr>
              <w:pStyle w:val="Compact"/>
              <w:jc w:val="left"/>
            </w:pPr>
            <w:r>
              <w:t xml:space="preserve">12–16 May 2025</w:t>
            </w:r>
          </w:p>
        </w:tc>
        <w:tc>
          <w:tcPr/>
          <w:p>
            <w:pPr>
              <w:pStyle w:val="Compact"/>
              <w:jc w:val="left"/>
            </w:pPr>
            <w:r>
              <w:t xml:space="preserve">5 days</w:t>
            </w:r>
          </w:p>
        </w:tc>
        <w:tc>
          <w:tcPr/>
          <w:p>
            <w:pPr>
              <w:pStyle w:val="Compact"/>
              <w:jc w:val="left"/>
            </w:pPr>
            <w:r>
              <w:t xml:space="preserve">€720.00</w:t>
            </w:r>
          </w:p>
        </w:tc>
        <w:tc>
          <w:tcPr/>
          <w:p>
            <w:pPr>
              <w:pStyle w:val="Compact"/>
              <w:jc w:val="left"/>
            </w:pPr>
            <w:r>
              <w:t xml:space="preserve">€3,600.00</w:t>
            </w:r>
          </w:p>
        </w:tc>
      </w:tr>
      <w:tr>
        <w:tc>
          <w:tcPr/>
          <w:p>
            <w:pPr>
              <w:pStyle w:val="Compact"/>
              <w:jc w:val="left"/>
            </w:pPr>
            <w:r>
              <w:t xml:space="preserve">03</w:t>
            </w:r>
          </w:p>
        </w:tc>
        <w:tc>
          <w:tcPr/>
          <w:p>
            <w:pPr>
              <w:pStyle w:val="Compact"/>
              <w:jc w:val="left"/>
            </w:pPr>
            <w:r>
              <w:rPr>
                <w:bCs/>
                <w:b/>
              </w:rPr>
              <w:t xml:space="preserve">Avian Population Census – Albufera de Valencia Natural Park</w:t>
            </w:r>
            <w:r>
              <w:br/>
            </w:r>
            <w:r>
              <w:t xml:space="preserve">Seasonal bird count and population trend analysis carried out by the Biologist within the Albufera de Valencia Natural Park, Spain. Methodology follows the European Bird Census Council protocols. Includes GPS-tagged data and photographic evidence.</w:t>
            </w:r>
          </w:p>
        </w:tc>
        <w:tc>
          <w:tcPr/>
          <w:p>
            <w:pPr>
              <w:pStyle w:val="Compact"/>
              <w:jc w:val="left"/>
            </w:pPr>
            <w:r>
              <w:t xml:space="preserve">20–23 May 2025</w:t>
            </w:r>
          </w:p>
        </w:tc>
        <w:tc>
          <w:tcPr/>
          <w:p>
            <w:pPr>
              <w:pStyle w:val="Compact"/>
              <w:jc w:val="left"/>
            </w:pPr>
            <w:r>
              <w:t xml:space="preserve">4 days</w:t>
            </w:r>
          </w:p>
        </w:tc>
        <w:tc>
          <w:tcPr/>
          <w:p>
            <w:pPr>
              <w:pStyle w:val="Compact"/>
              <w:jc w:val="left"/>
            </w:pPr>
            <w:r>
              <w:t xml:space="preserve">€580.00</w:t>
            </w:r>
          </w:p>
        </w:tc>
        <w:tc>
          <w:tcPr/>
          <w:p>
            <w:pPr>
              <w:pStyle w:val="Compact"/>
              <w:jc w:val="left"/>
            </w:pPr>
            <w:r>
              <w:t xml:space="preserve">€2,320.00</w:t>
            </w:r>
          </w:p>
        </w:tc>
      </w:tr>
      <w:tr>
        <w:tc>
          <w:tcPr/>
          <w:p>
            <w:pPr>
              <w:pStyle w:val="Compact"/>
              <w:jc w:val="left"/>
            </w:pPr>
            <w:r>
              <w:t xml:space="preserve">04</w:t>
            </w:r>
          </w:p>
        </w:tc>
        <w:tc>
          <w:tcPr/>
          <w:p>
            <w:pPr>
              <w:pStyle w:val="Compact"/>
              <w:jc w:val="left"/>
            </w:pPr>
            <w:r>
              <w:rPr>
                <w:bCs/>
                <w:b/>
              </w:rPr>
              <w:t xml:space="preserve">Technical Report &amp; Regulatory Compliance Documentation</w:t>
            </w:r>
            <w:r>
              <w:br/>
            </w:r>
            <w:r>
              <w:t xml:space="preserve">Preparation of the final consolidated biological report by the Biologist, including executive summary, methodology, findings, risk assessment, and recommendations. Document formatted to meet the requirements of the Generalitat Valenciana environmental authority and the Spanish Ministry of Ecological Transition.</w:t>
            </w:r>
          </w:p>
        </w:tc>
        <w:tc>
          <w:tcPr/>
          <w:p>
            <w:pPr>
              <w:pStyle w:val="Compact"/>
              <w:jc w:val="left"/>
            </w:pPr>
            <w:r>
              <w:t xml:space="preserve">26 May – 06 Jun 2025</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rPr>
                <w:bCs/>
                <w:b/>
              </w:rPr>
              <w:t xml:space="preserve">On-Site Presentation &amp; Stakeholder Briefing – Valencia</w:t>
            </w:r>
            <w:r>
              <w:br/>
            </w:r>
            <w:r>
              <w:t xml:space="preserve">Formal presentation of biological findings by the Biologist to the client team and local authorities in Valencia, Spain. Includes Q&amp;A session, data visualisation, and delivery of supplementary digital materials.</w:t>
            </w:r>
          </w:p>
        </w:tc>
        <w:tc>
          <w:tcPr/>
          <w:p>
            <w:pPr>
              <w:pStyle w:val="Compact"/>
              <w:jc w:val="left"/>
            </w:pPr>
            <w:r>
              <w:t xml:space="preserve">10 Jun 2025</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rPr>
                <w:bCs/>
                <w:b/>
              </w:rPr>
              <w:t xml:space="preserve">Travel, Field Equipment &amp; Laboratory Consumables</w:t>
            </w:r>
            <w:r>
              <w:br/>
            </w:r>
            <w:r>
              <w:t xml:space="preserve">Reimbursement of travel within the Valencia metropolitan area, specialised biological sampling equipment rental, reagents, and laboratory consumables used during the fieldwork phases in Spain Valencia.</w:t>
            </w:r>
          </w:p>
        </w:tc>
        <w:tc>
          <w:tcPr/>
          <w:p>
            <w:pPr>
              <w:pStyle w:val="Compact"/>
              <w:jc w:val="left"/>
            </w:pPr>
            <w:r>
              <w:t xml:space="preserve">May–Jun 2025</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€12,150.00</w:t>
            </w:r>
          </w:p>
        </w:tc>
      </w:tr>
      <w:tr>
        <w:tc>
          <w:tcPr/>
          <w:p>
            <w:pPr>
              <w:pStyle w:val="Compact"/>
              <w:jc w:val="left"/>
            </w:pPr>
            <w:r>
              <w:t xml:space="preserve">VAT (IVA) – 21% (Spain)</w:t>
            </w:r>
          </w:p>
        </w:tc>
        <w:tc>
          <w:tcPr/>
          <w:p>
            <w:pPr>
              <w:pStyle w:val="Compact"/>
              <w:jc w:val="right"/>
            </w:pPr>
            <w:r>
              <w:t xml:space="preserve">€2,551.50</w:t>
            </w:r>
          </w:p>
        </w:tc>
      </w:tr>
      <w:tr>
        <w:tc>
          <w:tcPr/>
          <w:p>
            <w:pPr>
              <w:pStyle w:val="Compact"/>
              <w:jc w:val="left"/>
            </w:pPr>
            <w:r>
              <w:t xml:space="preserve">TOTAL DUE</w:t>
            </w:r>
          </w:p>
        </w:tc>
        <w:tc>
          <w:tcPr/>
          <w:p>
            <w:pPr>
              <w:pStyle w:val="Compact"/>
              <w:jc w:val="right"/>
            </w:pPr>
            <w:r>
              <w:t xml:space="preserve">€14,701.50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BV-2025-0472</w:t>
      </w:r>
    </w:p>
    <w:p>
      <w:pPr>
        <w:pStyle w:val="BodyText"/>
      </w:pPr>
      <w:r>
        <w:t xml:space="preserve">Please ensure the full amount of €14,701.50 is transferred by the due date of 15 July 2025. Late payments are subject to a 1.5% monthly interest charge in accordance with Spanish commercial law (Ley 3/2004 de lucha contra la morosidad en las operaciones comerciales).</w:t>
      </w:r>
    </w:p>
    <w:bookmarkEnd w:id="24"/>
    <w:bookmarkStart w:id="25" w:name="notes-terms"/>
    <w:p>
      <w:pPr>
        <w:pStyle w:val="Heading3"/>
      </w:pPr>
      <w:r>
        <w:t xml:space="preserve">Notes &amp; Terms</w:t>
      </w:r>
    </w:p>
    <w:p>
      <w:pPr>
        <w:pStyle w:val="FirstParagraph"/>
      </w:pPr>
      <w:r>
        <w:t xml:space="preserve">1. This Invoice is issued by a registered Biologist practising in Valencia, Spain, and is governed by the professional regulations of the Col·legi Oficial de Biòlegs de la Comunitat Valenciana.</w:t>
      </w:r>
    </w:p>
    <w:p>
      <w:pPr>
        <w:pStyle w:val="BodyText"/>
      </w:pPr>
      <w:r>
        <w:t xml:space="preserve">2. All biological fieldwork was conducted in full compliance with the applicable environmental permits issued by the Conselleria d'Agricultura, Desenvolupament Rural, Emergència Climàtica i Transició Ecològica of the Generalitat Valenciana.</w:t>
      </w:r>
    </w:p>
    <w:p>
      <w:pPr>
        <w:pStyle w:val="BodyText"/>
      </w:pPr>
      <w:r>
        <w:t xml:space="preserve">3. The Biologist warrants that all data, analyses, and conclusions presented in the associated technical report are accurate, original, and free from intellectual property infringement.</w:t>
      </w:r>
    </w:p>
    <w:p>
      <w:pPr>
        <w:pStyle w:val="BodyText"/>
      </w:pPr>
      <w:r>
        <w:t xml:space="preserve">4. This Invoice constitutes a legally binding document under Spanish civil and commercial law. Any disputes arising from this Invoice shall be resolved by the competent courts of Valencia, Spain.</w:t>
      </w:r>
    </w:p>
    <w:p>
      <w:pPr>
        <w:pStyle w:val="BodyText"/>
      </w:pPr>
      <w:r>
        <w:t xml:space="preserve">5. The client acknowledges receipt of all deliverables, including the consolidated biological report, digital datasets, and presentation materials, as of 12 June 2025.</w:t>
      </w:r>
    </w:p>
    <w:p>
      <w:pPr>
        <w:pStyle w:val="BodyText"/>
      </w:pPr>
      <w:r>
        <w:t xml:space="preserve">6. This Invoice is valid for a period of 90 days from the date of issue. After this period, the Biologist reserves the right to reissue the document with updated terms.</w:t>
      </w:r>
    </w:p>
    <w:bookmarkEnd w:id="25"/>
    <w:p>
      <w:pPr>
        <w:pStyle w:val="BodyText"/>
      </w:pPr>
      <w:r>
        <w:t xml:space="preserve">Dr. Elena Martínez-Solano, Ph.D. – Senior Biologist | NIF: 28475619K | Valencia, Spain</w:t>
      </w:r>
    </w:p>
    <w:p>
      <w:pPr>
        <w:pStyle w:val="BodyText"/>
      </w:pPr>
      <w:r>
        <w:t xml:space="preserve">Registered with the Col·legi Oficial de Biòlegs de la Comunitat Valenciana | Professional Liability Insurance: AXA España, Policy Nº 88-4472-2025</w:t>
      </w:r>
    </w:p>
    <w:p>
      <w:pPr>
        <w:pStyle w:val="BodyText"/>
      </w:pPr>
      <w:r>
        <w:t xml:space="preserve">This Invoice was generated electronically and is valid without a physical signature in accordance with Spanish Royal Decree 1619/2012 on electronic invoicing.</w:t>
      </w:r>
    </w:p>
    <w:p>
      <w:pPr>
        <w:pStyle w:val="BodyText"/>
      </w:pPr>
      <w:r>
        <w:t xml:space="preserve">© 2025 Biologist Services Valencia, Spain. All rights reserved. Invoice BV-2025-0472.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Spain Valencia</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