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colombo-biomedical-solutions-pvt-ltd."/>
    <w:p>
      <w:pPr>
        <w:pStyle w:val="Heading1"/>
      </w:pPr>
      <w:r>
        <w:t xml:space="preserve">Colombo Biomedical Solutions (Pvt) Ltd.</w:t>
      </w:r>
    </w:p>
    <w:p>
      <w:pPr>
        <w:pStyle w:val="FirstParagraph"/>
      </w:pPr>
      <w:r>
        <w:t xml:space="preserve">No. 45, Galle Road, Colombo 03, Sri Lanka</w:t>
      </w:r>
    </w:p>
    <w:p>
      <w:pPr>
        <w:pStyle w:val="BodyText"/>
      </w:pPr>
      <w:r>
        <w:t xml:space="preserve">Tel: +94 11 234 5678 | Email: billing@colombobiomedical.lk</w:t>
      </w:r>
    </w:p>
    <w:p>
      <w:pPr>
        <w:pStyle w:val="BodyText"/>
      </w:pPr>
      <w:r>
        <w:t xml:space="preserve">Reg No: PV 123456 | VAT No: 123456789V</w:t>
      </w:r>
    </w:p>
    <w:p>
      <w:pPr>
        <w:pStyle w:val="BodyText"/>
      </w:pPr>
      <w:r>
        <w:t xml:space="preserve">Specialized Biomedical Engineering Services in Sri Lanka Colombo</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rPr>
          <w:bCs/>
          <w:b/>
        </w:rPr>
        <w:t xml:space="preserve">Billed To:</w:t>
      </w:r>
      <w:r>
        <w:br/>
      </w:r>
      <w:r>
        <w:t xml:space="preserve">National Hospital of Sri Lanka</w:t>
      </w:r>
      <w:r>
        <w:br/>
      </w:r>
      <w:r>
        <w:t xml:space="preserve">Medical Equipment Department</w:t>
      </w:r>
      <w:r>
        <w:br/>
      </w:r>
      <w:r>
        <w:t xml:space="preserve">Ragama, Colombo 10</w:t>
      </w:r>
      <w:r>
        <w:br/>
      </w:r>
      <w:r>
        <w:t xml:space="preserve">Sri Lanka</w:t>
      </w:r>
      <w:r>
        <w:br/>
      </w:r>
      <w:r>
        <w:t xml:space="preserve">Attn: Chief Medical Superintendent</w:t>
      </w:r>
      <w:r>
        <w:br/>
      </w:r>
      <w:r>
        <w:t xml:space="preserve">Contact: procurement@nhsri.lk</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Invoice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October 1-15, 2024</w:t>
            </w:r>
          </w:p>
        </w:tc>
      </w:tr>
      <w:tr>
        <w:tc>
          <w:tcPr/>
          <w:p>
            <w:pPr>
              <w:pStyle w:val="Compact"/>
              <w:jc w:val="left"/>
            </w:pPr>
            <w:r>
              <w:t xml:space="preserve">Payment Terms:</w:t>
            </w:r>
          </w:p>
        </w:tc>
        <w:tc>
          <w:tcPr/>
          <w:p>
            <w:pPr>
              <w:pStyle w:val="Compact"/>
              <w:jc w:val="left"/>
            </w:pPr>
            <w:r>
              <w:t xml:space="preserve">Net 30 Days</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Preventive Maintenance of MRI Scanner</w:t>
            </w:r>
            <w:r>
              <w:br/>
            </w:r>
            <w:r>
              <w:t xml:space="preserve">Comprehensive preventive maintenance service for Siemens Magnetom MRI unit located at National Hospital, Colombo. Service includes calibration, software updates, safety checks, and performance verification in accordance with international biomedical engineering standards.</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Repair and Calibration of Patient Monitors</w:t>
            </w:r>
            <w:r>
              <w:br/>
            </w:r>
            <w:r>
              <w:t xml:space="preserve">Emergency repair and recalibration of 12 Philips IntelliVue patient monitors in ICU wards. Includes replacement of faulty sensors, ECG lead testing, SpO2 calibration, and documentation of service reports as per Sri Lanka biomedical equipment regulations.</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Installation of New X-Ray System</w:t>
            </w:r>
            <w:r>
              <w:br/>
            </w:r>
            <w:r>
              <w:t xml:space="preserve">Professional installation and commissioning of digital X-ray imaging system in Radiology Department. Service includes site preparation assessment, equipment positioning, electrical safety testing, radiation safety compliance verification, and staff training for hospital personnel in Colombo facility.</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Blood Bank Equipment Maintenance</w:t>
            </w:r>
            <w:r>
              <w:br/>
            </w:r>
            <w:r>
              <w:t xml:space="preserve">Scheduled maintenance of blood storage refrigerators and centrifuges. Temperature monitoring system calibration, alarm testing, and preventive servicing to ensure compliance with National Blood Transfusion Service standards in Sri Lanka.</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Biomedical Engineering Consultation</w:t>
            </w:r>
            <w:r>
              <w:br/>
            </w:r>
            <w:r>
              <w:t xml:space="preserve">Technical consultation for hospital equipment procurement planning. Assessment of current biomedical equipment inventory, recommendation for upgrades, and development of maintenance schedule for next fiscal year. On-site consultation at Colombo hospital premises.</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Electrical Safety Testing</w:t>
            </w:r>
            <w:r>
              <w:br/>
            </w:r>
            <w:r>
              <w:t xml:space="preserve">Comprehensive electrical safety testing of all medical equipment in Emergency Department. Includes leakage current testing, earth resistance measurement, and insulation resistance verification in accordance with IEC 60601 standards.</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w:t>
            </w:r>
            <w:r>
              <w:t xml:space="preserve"> </w:t>
            </w:r>
            <w:r>
              <w:t xml:space="preserve">1,744,000.00</w:t>
            </w:r>
          </w:p>
        </w:tc>
      </w:tr>
      <w:tr>
        <w:tc>
          <w:tcPr/>
          <w:p>
            <w:pPr>
              <w:pStyle w:val="Compact"/>
              <w:jc w:val="left"/>
            </w:pPr>
            <w:r>
              <w:t xml:space="preserve">VAT (8%):</w:t>
            </w:r>
          </w:p>
        </w:tc>
        <w:tc>
          <w:tcPr/>
          <w:p>
            <w:pPr>
              <w:pStyle w:val="Compact"/>
              <w:jc w:val="left"/>
            </w:pPr>
            <w:r>
              <w:t xml:space="preserve">LKR</w:t>
            </w:r>
            <w:r>
              <w:t xml:space="preserve"> </w:t>
            </w:r>
            <w:r>
              <w:t xml:space="preserve">139,520.00</w:t>
            </w:r>
          </w:p>
        </w:tc>
      </w:tr>
      <w:tr>
        <w:tc>
          <w:tcPr/>
          <w:p>
            <w:pPr>
              <w:pStyle w:val="Compact"/>
              <w:jc w:val="left"/>
            </w:pPr>
            <w:r>
              <w:t xml:space="preserve">Grand Total:</w:t>
            </w:r>
          </w:p>
        </w:tc>
        <w:tc>
          <w:tcPr/>
          <w:p>
            <w:pPr>
              <w:pStyle w:val="Compact"/>
              <w:jc w:val="left"/>
            </w:pPr>
            <w:r>
              <w:t xml:space="preserve">LKR</w:t>
            </w:r>
            <w:r>
              <w:t xml:space="preserve"> </w:t>
            </w:r>
            <w:r>
              <w:t xml:space="preserve">1,883,520.00</w:t>
            </w:r>
          </w:p>
        </w:tc>
      </w:tr>
    </w:tbl>
    <w:bookmarkStart w:id="22" w:name="payment-instructions"/>
    <w:p>
      <w:pPr>
        <w:pStyle w:val="Heading3"/>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Commercial Bank of Ceylon</w:t>
      </w:r>
      <w:r>
        <w:br/>
      </w:r>
      <w:r>
        <w:rPr>
          <w:bCs/>
          <w:b/>
        </w:rPr>
        <w:t xml:space="preserve">Branch:</w:t>
      </w:r>
      <w:r>
        <w:t xml:space="preserve"> </w:t>
      </w:r>
      <w:r>
        <w:t xml:space="preserve">Colombo Fort</w:t>
      </w:r>
      <w:r>
        <w:br/>
      </w:r>
      <w:r>
        <w:rPr>
          <w:bCs/>
          <w:b/>
        </w:rPr>
        <w:t xml:space="preserve">Account Name:</w:t>
      </w:r>
      <w:r>
        <w:t xml:space="preserve"> </w:t>
      </w:r>
      <w:r>
        <w:t xml:space="preserve">Colombo Biomedical Solutions (Pvt) Ltd.</w:t>
      </w:r>
      <w:r>
        <w:br/>
      </w:r>
      <w:r>
        <w:rPr>
          <w:bCs/>
          <w:b/>
        </w:rPr>
        <w:t xml:space="preserve">Account Number:</w:t>
      </w:r>
      <w:r>
        <w:t xml:space="preserve"> </w:t>
      </w:r>
      <w:r>
        <w:t xml:space="preserve">1234-5678-9012-3456</w:t>
      </w:r>
      <w:r>
        <w:br/>
      </w:r>
      <w:r>
        <w:rPr>
          <w:bCs/>
          <w:b/>
        </w:rPr>
        <w:t xml:space="preserve">SWIFT Code:</w:t>
      </w:r>
      <w:r>
        <w:t xml:space="preserve"> </w:t>
      </w:r>
      <w:r>
        <w:t xml:space="preserve">COMBLKLX</w:t>
      </w:r>
    </w:p>
    <w:bookmarkEnd w:id="22"/>
    <w:bookmarkStart w:id="23" w:name="terms-and-conditions"/>
    <w:p>
      <w:pPr>
        <w:pStyle w:val="Heading3"/>
      </w:pPr>
      <w:r>
        <w:t xml:space="preserve">Terms and Conditions:</w:t>
      </w:r>
    </w:p>
    <w:p>
      <w:pPr>
        <w:pStyle w:val="FirstParagraph"/>
      </w:pPr>
      <w:r>
        <w:t xml:space="preserve">1. This invoice is issued by a certified Biomedical Engineering firm operating in Sri Lanka Colombo.</w:t>
      </w:r>
      <w:r>
        <w:br/>
      </w:r>
      <w:r>
        <w:t xml:space="preserve">2. All services are performed by qualified biomedical engineers registered with the relevant Sri Lankan authorities.</w:t>
      </w:r>
      <w:r>
        <w:br/>
      </w:r>
      <w:r>
        <w:t xml:space="preserve">3. Payment is due within 30 days of invoice date. Late payments will incur a 2% monthly interest charge.</w:t>
      </w:r>
      <w:r>
        <w:br/>
      </w:r>
      <w:r>
        <w:t xml:space="preserve">4. All equipment serviced is guaranteed for 90 days from date of service completion.</w:t>
      </w:r>
      <w:r>
        <w:br/>
      </w:r>
      <w:r>
        <w:t xml:space="preserve">5. This invoice complies with Sri Lanka Inland Revenue Department requirements.</w:t>
      </w:r>
      <w:r>
        <w:br/>
      </w:r>
      <w:r>
        <w:t xml:space="preserve">6. For any queries regarding this invoice, please contact our billing department in Colombo.</w:t>
      </w:r>
    </w:p>
    <w:bookmarkEnd w:id="23"/>
    <w:bookmarkStart w:id="24" w:name="service-guarantee"/>
    <w:p>
      <w:pPr>
        <w:pStyle w:val="Heading3"/>
      </w:pPr>
      <w:r>
        <w:t xml:space="preserve">Service Guarantee:</w:t>
      </w:r>
    </w:p>
    <w:p>
      <w:pPr>
        <w:pStyle w:val="FirstParagraph"/>
      </w:pPr>
      <w:r>
        <w:t xml:space="preserve">Colombo Biomedical Solutions (Pvt) Ltd. guarantees all biomedical engineering services performed meet international standards and Sri Lankan regulatory requirements. Our team of certified biomedical engineers ensures optimal performance and safety of all medical equipment serviced at your facility in Colombo, Sri Lanka.</w:t>
      </w:r>
    </w:p>
    <w:bookmarkEnd w:id="24"/>
    <w:p>
      <w:pPr>
        <w:pStyle w:val="BodyText"/>
      </w:pPr>
      <w:r>
        <w:t xml:space="preserve">Authorized Signature</w:t>
      </w:r>
      <w:r>
        <w:br/>
      </w:r>
      <w:r>
        <w:rPr>
          <w:bCs/>
          <w:b/>
        </w:rPr>
        <w:t xml:space="preserve">Colombo Biomedical Solutions (Pvt) Ltd.</w:t>
      </w:r>
    </w:p>
    <w:p>
      <w:pPr>
        <w:pStyle w:val="BodyText"/>
      </w:pPr>
      <w:r>
        <w:t xml:space="preserve">Received By</w:t>
      </w:r>
      <w:r>
        <w:br/>
      </w:r>
      <w:r>
        <w:rPr>
          <w:bCs/>
          <w:b/>
        </w:rPr>
        <w:t xml:space="preserve">National Hospital of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