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Biomedical</w:t>
      </w:r>
      <w:r>
        <w:t xml:space="preserve"> </w:t>
      </w:r>
      <w:r>
        <w:t xml:space="preserve">Engineering</w:t>
      </w:r>
      <w:r>
        <w:t xml:space="preserve"> </w:t>
      </w:r>
      <w:r>
        <w:t xml:space="preserve">Services</w:t>
      </w:r>
    </w:p>
    <w:bookmarkStart w:id="20" w:name="medtech-solutions-zimbabwe"/>
    <w:p>
      <w:pPr>
        <w:pStyle w:val="Heading1"/>
      </w:pPr>
      <w:r>
        <w:t xml:space="preserve">MedTech Solutions Zimbabwe</w:t>
      </w:r>
    </w:p>
    <w:p>
      <w:pPr>
        <w:pStyle w:val="FirstParagraph"/>
      </w:pPr>
      <w:r>
        <w:rPr>
          <w:bCs/>
          <w:b/>
        </w:rPr>
        <w:t xml:space="preserve">Lead Biomedical Engineer:</w:t>
      </w:r>
      <w:r>
        <w:t xml:space="preserve"> </w:t>
      </w:r>
      <w:r>
        <w:t xml:space="preserve">Dr. Tendai Moyo</w:t>
      </w:r>
    </w:p>
    <w:p>
      <w:pPr>
        <w:pStyle w:val="BodyText"/>
      </w:pPr>
      <w:r>
        <w:t xml:space="preserve">Plot 45, Samora Machel Avenue</w:t>
      </w:r>
    </w:p>
    <w:p>
      <w:pPr>
        <w:pStyle w:val="BodyText"/>
      </w:pPr>
      <w:r>
        <w:t xml:space="preserve">Highlands, Harare, Zimbabwe</w:t>
      </w:r>
    </w:p>
    <w:p>
      <w:pPr>
        <w:pStyle w:val="BodyText"/>
      </w:pPr>
      <w:r>
        <w:t xml:space="preserve">Tel: +263 242 700 123 | Email: billing@medtechzimbabwe.co.zw</w:t>
      </w:r>
    </w:p>
    <w:p>
      <w:pPr>
        <w:pStyle w:val="BodyText"/>
      </w:pPr>
      <w:r>
        <w:t xml:space="preserve">Reg No: ZIM-BME-2023-889</w:t>
      </w:r>
    </w:p>
    <w:bookmarkEnd w:id="20"/>
    <w:bookmarkStart w:id="21" w:name="invoice"/>
    <w:p>
      <w:pPr>
        <w:pStyle w:val="Heading2"/>
      </w:pPr>
      <w:r>
        <w:t xml:space="preserve">INVOICE</w:t>
      </w:r>
    </w:p>
    <w:p>
      <w:pPr>
        <w:pStyle w:val="FirstParagraph"/>
      </w:pPr>
      <w:r>
        <w:t xml:space="preserve">Invoice #: INV-ZW-2023-0045</w:t>
      </w:r>
    </w:p>
    <w:p>
      <w:pPr>
        <w:pStyle w:val="BodyText"/>
      </w:pPr>
      <w:r>
        <w:t xml:space="preserve">Date: October 24, 2023</w:t>
      </w:r>
    </w:p>
    <w:p>
      <w:pPr>
        <w:pStyle w:val="BodyText"/>
      </w:pPr>
      <w:r>
        <w:t xml:space="preserve">Due Date: November 24, 2023</w:t>
      </w:r>
    </w:p>
    <w:p>
      <w:pPr>
        <w:pStyle w:val="BodyText"/>
      </w:pPr>
      <w:r>
        <w:t xml:space="preserve">Reference: PMU-Maintenance-Q4</w:t>
      </w:r>
    </w:p>
    <w:bookmarkEnd w:id="21"/>
    <w:bookmarkStart w:id="22" w:name="bill-to"/>
    <w:p>
      <w:pPr>
        <w:pStyle w:val="Heading3"/>
      </w:pPr>
      <w:r>
        <w:t xml:space="preserve">Bill To:</w:t>
      </w:r>
    </w:p>
    <w:p>
      <w:pPr>
        <w:pStyle w:val="FirstParagraph"/>
      </w:pPr>
      <w:r>
        <w:rPr>
          <w:bCs/>
          <w:b/>
        </w:rPr>
        <w:t xml:space="preserve">Parirenyatwa Group of Hospitals</w:t>
      </w:r>
    </w:p>
    <w:p>
      <w:pPr>
        <w:pStyle w:val="BodyText"/>
      </w:pPr>
      <w:r>
        <w:t xml:space="preserve">Procurement Department</w:t>
      </w:r>
    </w:p>
    <w:p>
      <w:pPr>
        <w:pStyle w:val="BodyText"/>
      </w:pPr>
      <w:r>
        <w:t xml:space="preserve">15 Samora Machel Avenue</w:t>
      </w:r>
    </w:p>
    <w:p>
      <w:pPr>
        <w:pStyle w:val="BodyText"/>
      </w:pPr>
      <w:r>
        <w:t xml:space="preserve">Harare, Zimbabwe</w:t>
      </w:r>
    </w:p>
    <w:p>
      <w:pPr>
        <w:pStyle w:val="BodyText"/>
      </w:pPr>
      <w:r>
        <w:t xml:space="preserve">Attn: Chief Medical Officer</w:t>
      </w:r>
    </w:p>
    <w:bookmarkEnd w:id="22"/>
    <w:bookmarkStart w:id="23" w:name="service-location"/>
    <w:p>
      <w:pPr>
        <w:pStyle w:val="Heading3"/>
      </w:pPr>
      <w:r>
        <w:t xml:space="preserve">Service Location:</w:t>
      </w:r>
    </w:p>
    <w:p>
      <w:pPr>
        <w:pStyle w:val="FirstParagraph"/>
      </w:pPr>
      <w:r>
        <w:t xml:space="preserve">Parirenyatwa National Referral Hospital</w:t>
      </w:r>
    </w:p>
    <w:p>
      <w:pPr>
        <w:pStyle w:val="BodyText"/>
      </w:pPr>
      <w:r>
        <w:t xml:space="preserve">Biomedical Engineering Unit</w:t>
      </w:r>
    </w:p>
    <w:p>
      <w:pPr>
        <w:pStyle w:val="BodyText"/>
      </w:pPr>
      <w:r>
        <w:t xml:space="preserve">Harare, Zimbabwe</w:t>
      </w:r>
    </w:p>
    <w:bookmarkEnd w:id="23"/>
    <w:p>
      <w:pPr>
        <w:pStyle w:val="BodyText"/>
      </w:pPr>
      <w:r>
        <w:rPr>
          <w:bCs/>
          <w:b/>
        </w:rPr>
        <w:t xml:space="preserve">Scope of Work:</w:t>
      </w:r>
      <w:r>
        <w:t xml:space="preserve"> </w:t>
      </w:r>
      <w:r>
        <w:t xml:space="preserve">This Invoice details the professional services rendered by a certified Biomedical Engineer regarding the calibration, repair, and preventive maintenance of critical medical imaging and life-support equipment located at the Harare facility. All work complies with the standards set by the Medical Devices Authority of Zimbabwe.</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rPr>
                <w:bCs/>
                <w:b/>
              </w:rPr>
              <w:t xml:space="preserve">CT Scanner Calibration &amp; Alignment</w:t>
            </w:r>
            <w:r>
              <w:br/>
            </w:r>
            <w:r>
              <w:t xml:space="preserve">Comprehensive quality assurance testing and geometric calibration of the Siemens Somatom CT Scanner. Performed by senior Biomedical Engineer to ensure diagnostic accuracy and patient safety in accordance with Zimbabwean health regulations.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2</w:t>
            </w:r>
          </w:p>
        </w:tc>
        <w:tc>
          <w:tcPr/>
          <w:p>
            <w:pPr>
              <w:pStyle w:val="Compact"/>
              <w:jc w:val="left"/>
            </w:pPr>
            <w:r>
              <w:rPr>
                <w:bCs/>
                <w:b/>
              </w:rPr>
              <w:t xml:space="preserve">ICU Ventilator Preventive Maintenance</w:t>
            </w:r>
            <w:r>
              <w:br/>
            </w:r>
            <w:r>
              <w:t xml:space="preserve">Scheduled maintenance for 5 ICU Ventilators. Includes leak testing, sensor calibration, battery replacement, and software updates. Essential for maintaining life-support reliability in the Intensive Care Unit.</w:t>
            </w:r>
          </w:p>
        </w:tc>
        <w:tc>
          <w:tcPr/>
          <w:p>
            <w:pPr>
              <w:pStyle w:val="Compact"/>
              <w:jc w:val="left"/>
            </w:pPr>
            <w:r>
              <w:t xml:space="preserve">5</w:t>
            </w:r>
          </w:p>
        </w:tc>
        <w:tc>
          <w:tcPr/>
          <w:p>
            <w:pPr>
              <w:pStyle w:val="Compact"/>
              <w:jc w:val="left"/>
            </w:pPr>
            <w:r>
              <w:t xml:space="preserve">150.00</w:t>
            </w:r>
          </w:p>
        </w:tc>
        <w:tc>
          <w:tcPr/>
          <w:p>
            <w:pPr>
              <w:pStyle w:val="Compact"/>
              <w:jc w:val="left"/>
            </w:pPr>
            <w:r>
              <w:t xml:space="preserve">750.00</w:t>
            </w:r>
          </w:p>
        </w:tc>
      </w:tr>
      <w:tr>
        <w:tc>
          <w:tcPr/>
          <w:p>
            <w:pPr>
              <w:pStyle w:val="Compact"/>
              <w:jc w:val="left"/>
            </w:pPr>
            <w:r>
              <w:t xml:space="preserve">3</w:t>
            </w:r>
          </w:p>
        </w:tc>
        <w:tc>
          <w:tcPr/>
          <w:p>
            <w:pPr>
              <w:pStyle w:val="Compact"/>
              <w:jc w:val="left"/>
            </w:pPr>
            <w:r>
              <w:rPr>
                <w:bCs/>
                <w:b/>
              </w:rPr>
              <w:t xml:space="preserve">Defibrillator Safety Testing</w:t>
            </w:r>
            <w:r>
              <w:br/>
            </w:r>
            <w:r>
              <w:t xml:space="preserve">Electrical safety testing and energy output verification for 10 portable defibrillators. Ensures devices meet IEC 60601-2-4 standards required for emergency response in Harare hospitals.</w:t>
            </w:r>
          </w:p>
        </w:tc>
        <w:tc>
          <w:tcPr/>
          <w:p>
            <w:pPr>
              <w:pStyle w:val="Compact"/>
              <w:jc w:val="left"/>
            </w:pPr>
            <w:r>
              <w:t xml:space="preserve">10</w:t>
            </w:r>
          </w:p>
        </w:tc>
        <w:tc>
          <w:tcPr/>
          <w:p>
            <w:pPr>
              <w:pStyle w:val="Compact"/>
              <w:jc w:val="left"/>
            </w:pPr>
            <w:r>
              <w:t xml:space="preserve">80.00</w:t>
            </w:r>
          </w:p>
        </w:tc>
        <w:tc>
          <w:tcPr/>
          <w:p>
            <w:pPr>
              <w:pStyle w:val="Compact"/>
              <w:jc w:val="left"/>
            </w:pPr>
            <w:r>
              <w:t xml:space="preserve">800.00</w:t>
            </w:r>
          </w:p>
        </w:tc>
      </w:tr>
      <w:tr>
        <w:tc>
          <w:tcPr/>
          <w:p>
            <w:pPr>
              <w:pStyle w:val="Compact"/>
              <w:jc w:val="left"/>
            </w:pPr>
            <w:r>
              <w:t xml:space="preserve">4</w:t>
            </w:r>
          </w:p>
        </w:tc>
        <w:tc>
          <w:tcPr/>
          <w:p>
            <w:pPr>
              <w:pStyle w:val="Compact"/>
              <w:jc w:val="left"/>
            </w:pPr>
            <w:r>
              <w:rPr>
                <w:bCs/>
                <w:b/>
              </w:rPr>
              <w:t xml:space="preserve">Biomedical Engineering Consultation</w:t>
            </w:r>
            <w:r>
              <w:br/>
            </w:r>
            <w:r>
              <w:t xml:space="preserve">On-site consultation regarding the integration of new patient monitoring systems. Includes risk assessment and workflow optimization advice tailored to the hospital's infrastructure in Zimbabwe.</w:t>
            </w:r>
          </w:p>
        </w:tc>
        <w:tc>
          <w:tcPr/>
          <w:p>
            <w:pPr>
              <w:pStyle w:val="Compact"/>
              <w:jc w:val="left"/>
            </w:pPr>
            <w:r>
              <w:t xml:space="preserve">8</w:t>
            </w:r>
          </w:p>
        </w:tc>
        <w:tc>
          <w:tcPr/>
          <w:p>
            <w:pPr>
              <w:pStyle w:val="Compact"/>
              <w:jc w:val="left"/>
            </w:pPr>
            <w:r>
              <w:t xml:space="preserve">75.00</w:t>
            </w:r>
          </w:p>
        </w:tc>
        <w:tc>
          <w:tcPr/>
          <w:p>
            <w:pPr>
              <w:pStyle w:val="Compact"/>
              <w:jc w:val="left"/>
            </w:pPr>
            <w:r>
              <w:t xml:space="preserve">600.00</w:t>
            </w:r>
          </w:p>
        </w:tc>
      </w:tr>
      <w:tr>
        <w:tc>
          <w:tcPr/>
          <w:p>
            <w:pPr>
              <w:pStyle w:val="Compact"/>
              <w:jc w:val="left"/>
            </w:pPr>
            <w:r>
              <w:t xml:space="preserve">5</w:t>
            </w:r>
          </w:p>
        </w:tc>
        <w:tc>
          <w:tcPr/>
          <w:p>
            <w:pPr>
              <w:pStyle w:val="Compact"/>
              <w:jc w:val="left"/>
            </w:pPr>
            <w:r>
              <w:rPr>
                <w:bCs/>
                <w:b/>
              </w:rPr>
              <w:t xml:space="preserve">Replacement Parts &amp; Consumables</w:t>
            </w:r>
            <w:r>
              <w:br/>
            </w:r>
            <w:r>
              <w:t xml:space="preserve">Supply of OEM replacement parts including pressure sensors, calibration gases, and safety fuses used during the maintenance procedures listed above.</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bl>
    <w:p>
      <w:pPr>
        <w:pStyle w:val="BodyText"/>
      </w:pPr>
      <w:r>
        <w:t xml:space="preserve">Subtotal:</w:t>
      </w:r>
      <w:r>
        <w:t xml:space="preserve"> </w:t>
      </w:r>
      <w:r>
        <w:t xml:space="preserve">$3,800.00</w:t>
      </w:r>
    </w:p>
    <w:p>
      <w:pPr>
        <w:pStyle w:val="BodyText"/>
      </w:pPr>
      <w:r>
        <w:t xml:space="preserve">VAT (14.5% - Zimbabwe Rate):</w:t>
      </w:r>
      <w:r>
        <w:t xml:space="preserve"> </w:t>
      </w:r>
      <w:r>
        <w:t xml:space="preserve">$551.00</w:t>
      </w:r>
    </w:p>
    <w:p>
      <w:pPr>
        <w:pStyle w:val="BodyText"/>
      </w:pPr>
      <w:r>
        <w:t xml:space="preserve">Discount (Early Payment):</w:t>
      </w:r>
      <w:r>
        <w:t xml:space="preserve"> </w:t>
      </w:r>
      <w:r>
        <w:t xml:space="preserve">-$0.00</w:t>
      </w:r>
    </w:p>
    <w:p>
      <w:pPr>
        <w:pStyle w:val="BodyText"/>
      </w:pPr>
      <w:r>
        <w:t xml:space="preserve">TOTAL DUE:</w:t>
      </w:r>
      <w:r>
        <w:t xml:space="preserve"> </w:t>
      </w:r>
      <w:r>
        <w:t xml:space="preserve">$4,351.00</w:t>
      </w:r>
    </w:p>
    <w:bookmarkStart w:id="24" w:name="payment-instructions"/>
    <w:p>
      <w:pPr>
        <w:pStyle w:val="Heading3"/>
      </w:pPr>
      <w:r>
        <w:t xml:space="preserve">Payment Instructions</w:t>
      </w:r>
    </w:p>
    <w:p>
      <w:pPr>
        <w:pStyle w:val="FirstParagraph"/>
      </w:pPr>
      <w:r>
        <w:t xml:space="preserve">Please make payment within 30 days of the invoice date. Payments can be made via bank transfer to the following account:</w:t>
      </w:r>
    </w:p>
    <w:p>
      <w:pPr>
        <w:pStyle w:val="BodyText"/>
      </w:pPr>
      <w:r>
        <w:rPr>
          <w:bCs/>
          <w:b/>
        </w:rPr>
        <w:t xml:space="preserve">Bank:</w:t>
      </w:r>
      <w:r>
        <w:t xml:space="preserve"> </w:t>
      </w:r>
      <w:r>
        <w:t xml:space="preserve">CBZ Bank Zimbabwe</w:t>
      </w:r>
    </w:p>
    <w:p>
      <w:pPr>
        <w:pStyle w:val="BodyText"/>
      </w:pPr>
      <w:r>
        <w:rPr>
          <w:bCs/>
          <w:b/>
        </w:rPr>
        <w:t xml:space="preserve">Branch:</w:t>
      </w:r>
      <w:r>
        <w:t xml:space="preserve"> </w:t>
      </w:r>
      <w:r>
        <w:t xml:space="preserve">Harare Head Office</w:t>
      </w:r>
    </w:p>
    <w:p>
      <w:pPr>
        <w:pStyle w:val="BodyText"/>
      </w:pPr>
      <w:r>
        <w:rPr>
          <w:bCs/>
          <w:b/>
        </w:rPr>
        <w:t xml:space="preserve">Account Name:</w:t>
      </w:r>
      <w:r>
        <w:t xml:space="preserve"> </w:t>
      </w:r>
      <w:r>
        <w:t xml:space="preserve">MedTech Solutions Zimbabwe (Pvt) Ltd</w:t>
      </w:r>
    </w:p>
    <w:p>
      <w:pPr>
        <w:pStyle w:val="BodyText"/>
      </w:pPr>
      <w:r>
        <w:rPr>
          <w:bCs/>
          <w:b/>
        </w:rPr>
        <w:t xml:space="preserve">Account Number:</w:t>
      </w:r>
      <w:r>
        <w:t xml:space="preserve"> </w:t>
      </w:r>
      <w:r>
        <w:t xml:space="preserve">123-456789-00</w:t>
      </w:r>
    </w:p>
    <w:p>
      <w:pPr>
        <w:pStyle w:val="BodyText"/>
      </w:pPr>
      <w:r>
        <w:rPr>
          <w:bCs/>
          <w:b/>
        </w:rPr>
        <w:t xml:space="preserve">SWIFT/BIC:</w:t>
      </w:r>
      <w:r>
        <w:t xml:space="preserve"> </w:t>
      </w:r>
      <w:r>
        <w:t xml:space="preserve">CBZZZWHA</w:t>
      </w:r>
    </w:p>
    <w:p>
      <w:pPr>
        <w:pStyle w:val="BodyText"/>
      </w:pPr>
      <w:r>
        <w:rPr>
          <w:bCs/>
          <w:b/>
        </w:rPr>
        <w:t xml:space="preserve">Currency:</w:t>
      </w:r>
      <w:r>
        <w:t xml:space="preserve"> </w:t>
      </w:r>
      <w:r>
        <w:t xml:space="preserve">USD (United States Dollar)</w:t>
      </w:r>
    </w:p>
    <w:p>
      <w:pPr>
        <w:pStyle w:val="BodyText"/>
      </w:pPr>
      <w:r>
        <w:rPr>
          <w:iCs/>
          <w:i/>
        </w:rPr>
        <w:t xml:space="preserve">Note: Please reference Invoice #INV-ZW-2023-0045 in your payment description.</w:t>
      </w:r>
    </w:p>
    <w:bookmarkEnd w:id="24"/>
    <w:p>
      <w:pPr>
        <w:pStyle w:val="BodyText"/>
      </w:pPr>
      <w:r>
        <w:rPr>
          <w:bCs/>
          <w:b/>
        </w:rPr>
        <w:t xml:space="preserve">Terms and Conditions:</w:t>
      </w:r>
    </w:p>
    <w:p>
      <w:pPr>
        <w:numPr>
          <w:ilvl w:val="0"/>
          <w:numId w:val="1001"/>
        </w:numPr>
        <w:pStyle w:val="Compact"/>
      </w:pPr>
      <w:r>
        <w:t xml:space="preserve">All services are performed by qualified Biomedical Engineers licensed to operate in Zimbabwe.</w:t>
      </w:r>
    </w:p>
    <w:p>
      <w:pPr>
        <w:numPr>
          <w:ilvl w:val="0"/>
          <w:numId w:val="1001"/>
        </w:numPr>
        <w:pStyle w:val="Compact"/>
      </w:pPr>
      <w:r>
        <w:t xml:space="preserve">Payment is due within 30 days. Late payments may incur a penalty fee of 2% per month.</w:t>
      </w:r>
    </w:p>
    <w:p>
      <w:pPr>
        <w:numPr>
          <w:ilvl w:val="0"/>
          <w:numId w:val="1001"/>
        </w:numPr>
        <w:pStyle w:val="Compact"/>
      </w:pPr>
      <w:r>
        <w:t xml:space="preserve">Warranty on repairs is valid for 90 days from the date of service completion.</w:t>
      </w:r>
    </w:p>
    <w:p>
      <w:pPr>
        <w:numPr>
          <w:ilvl w:val="0"/>
          <w:numId w:val="1001"/>
        </w:numPr>
        <w:pStyle w:val="Compact"/>
      </w:pPr>
      <w:r>
        <w:t xml:space="preserve">This Invoice is subject to the laws of Zimbabwe and the jurisdiction of the courts of Harare.</w:t>
      </w:r>
    </w:p>
    <w:p>
      <w:pPr>
        <w:numPr>
          <w:ilvl w:val="0"/>
          <w:numId w:val="1001"/>
        </w:numPr>
        <w:pStyle w:val="Compact"/>
      </w:pPr>
      <w:r>
        <w:t xml:space="preserve">Any disputes regarding the quality of service must be raised within 7 days of invoice receipt.</w:t>
      </w:r>
    </w:p>
    <w:p>
      <w:pPr>
        <w:pStyle w:val="FirstParagraph"/>
      </w:pPr>
      <w:r>
        <w:rPr>
          <w:bCs/>
          <w:b/>
        </w:rPr>
        <w:t xml:space="preserve">Authorized By (Service Provider)</w:t>
      </w:r>
    </w:p>
    <w:p>
      <w:pPr>
        <w:pStyle w:val="BodyText"/>
      </w:pPr>
      <w:r>
        <w:t xml:space="preserve">Dr. Tendai Moyo</w:t>
      </w:r>
    </w:p>
    <w:p>
      <w:pPr>
        <w:pStyle w:val="BodyText"/>
      </w:pPr>
      <w:r>
        <w:t xml:space="preserve">Lead Biomedical Engineer</w:t>
      </w:r>
    </w:p>
    <w:p>
      <w:pPr>
        <w:pStyle w:val="BodyText"/>
      </w:pPr>
      <w:r>
        <w:t xml:space="preserve">MedTech Solutions Zimbabwe</w:t>
      </w:r>
    </w:p>
    <w:p>
      <w:pPr>
        <w:pStyle w:val="BodyText"/>
      </w:pPr>
      <w:r>
        <w:rPr>
          <w:bCs/>
          <w:b/>
        </w:rPr>
        <w:t xml:space="preserve">Received By (Client)</w:t>
      </w:r>
    </w:p>
    <w:p>
      <w:pPr>
        <w:pStyle w:val="BodyText"/>
      </w:pPr>
      <w:r>
        <w:t xml:space="preserve">__________________________</w:t>
      </w:r>
    </w:p>
    <w:p>
      <w:pPr>
        <w:pStyle w:val="BodyText"/>
      </w:pPr>
      <w:r>
        <w:t xml:space="preserve">Name &amp; Title</w:t>
      </w:r>
    </w:p>
    <w:p>
      <w:pPr>
        <w:pStyle w:val="BodyText"/>
      </w:pPr>
      <w:r>
        <w:t xml:space="preserve">Parirenyatwa Group of Hospitals</w:t>
      </w:r>
    </w:p>
    <w:p>
      <w:pPr>
        <w:pStyle w:val="BodyText"/>
      </w:pPr>
      <w:r>
        <w:t xml:space="preserve">Thank you for your business. We are committed to maintaining the highest standards of medical technology in Harare and across Zimbabwe.</w:t>
      </w:r>
    </w:p>
    <w:p>
      <w:pPr>
        <w:pStyle w:val="BodyText"/>
      </w:pPr>
      <w:r>
        <w:t xml:space="preserve">MedTech Solutions Zimbabwe | Plot 45, Samora Machel Avenue, Harare | +263 242 700 123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Biomedical Engineering Services</dc:title>
  <dc:creator/>
  <dc:language>en</dc:language>
  <cp:keywords/>
  <dcterms:created xsi:type="dcterms:W3CDTF">2026-10-10T06:18:39Z</dcterms:created>
  <dcterms:modified xsi:type="dcterms:W3CDTF">2026-10-10T06:18:39Z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