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Milan,</w:t>
      </w:r>
      <w:r>
        <w:t xml:space="preserve"> </w:t>
      </w:r>
      <w:r>
        <w:t xml:space="preserve">Italy</w:t>
      </w:r>
    </w:p>
    <w:bookmarkStart w:id="20" w:name="bottega-del-legno-s.r.l."/>
    <w:p>
      <w:pPr>
        <w:pStyle w:val="Heading1"/>
      </w:pPr>
      <w:r>
        <w:t xml:space="preserve">Bottega del Legno S.r.l.</w:t>
      </w:r>
    </w:p>
    <w:p>
      <w:pPr>
        <w:pStyle w:val="FirstParagraph"/>
      </w:pPr>
      <w:r>
        <w:t xml:space="preserve">Master Carpenter &amp; Woodworking Studio</w:t>
      </w:r>
    </w:p>
    <w:p>
      <w:pPr>
        <w:pStyle w:val="BodyText"/>
      </w:pPr>
      <w:r>
        <w:t xml:space="preserve">Via Torino 142, 20124 Milan, Italy</w:t>
      </w:r>
    </w:p>
    <w:p>
      <w:pPr>
        <w:pStyle w:val="BodyText"/>
      </w:pPr>
      <w:r>
        <w:t xml:space="preserve">Phone: +39 02 4567 8901</w:t>
      </w:r>
    </w:p>
    <w:p>
      <w:pPr>
        <w:pStyle w:val="BodyText"/>
      </w:pPr>
      <w:r>
        <w:t xml:space="preserve">Email: info@bottegadellego.it</w:t>
      </w:r>
    </w:p>
    <w:p>
      <w:pPr>
        <w:pStyle w:val="BodyText"/>
      </w:pPr>
      <w:r>
        <w:t xml:space="preserve">VAT Number (P.IVA): IT01234567890</w:t>
      </w:r>
    </w:p>
    <w:p>
      <w:pPr>
        <w:pStyle w:val="BodyText"/>
      </w:pPr>
      <w:r>
        <w:t xml:space="preserve">Chamber of Commerce: MI-1234567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INV-2024-0847</w:t>
      </w:r>
    </w:p>
    <w:p>
      <w:pPr>
        <w:pStyle w:val="BodyText"/>
      </w:pPr>
      <w:r>
        <w:rPr>
          <w:bCs/>
          <w:b/>
        </w:rPr>
        <w:t xml:space="preserve">Date of Issue:</w:t>
      </w:r>
      <w:r>
        <w:t xml:space="preserve"> </w:t>
      </w:r>
      <w:r>
        <w:t xml:space="preserve">15 June 2024</w:t>
      </w:r>
    </w:p>
    <w:p>
      <w:pPr>
        <w:pStyle w:val="BodyText"/>
      </w:pPr>
      <w:r>
        <w:rPr>
          <w:bCs/>
          <w:b/>
        </w:rPr>
        <w:t xml:space="preserve">Due Date:</w:t>
      </w:r>
      <w:r>
        <w:t xml:space="preserve"> </w:t>
      </w:r>
      <w:r>
        <w:t xml:space="preserve">15 July 2024</w:t>
      </w:r>
    </w:p>
    <w:p>
      <w:pPr>
        <w:pStyle w:val="BodyText"/>
      </w:pPr>
      <w:r>
        <w:rPr>
          <w:bCs/>
          <w:b/>
        </w:rPr>
        <w:t xml:space="preserve">Project Ref.:</w:t>
      </w:r>
      <w:r>
        <w:t xml:space="preserve"> </w:t>
      </w:r>
      <w:r>
        <w:t xml:space="preserve">MLC-2024-031</w:t>
      </w:r>
    </w:p>
    <w:bookmarkEnd w:id="21"/>
    <w:bookmarkStart w:id="22" w:name="bill-to-client"/>
    <w:p>
      <w:pPr>
        <w:pStyle w:val="Heading3"/>
      </w:pPr>
      <w:r>
        <w:t xml:space="preserve">Bill To (Client)</w:t>
      </w:r>
    </w:p>
    <w:p>
      <w:pPr>
        <w:pStyle w:val="FirstParagraph"/>
      </w:pPr>
      <w:r>
        <w:rPr>
          <w:bCs/>
          <w:b/>
        </w:rPr>
        <w:t xml:space="preserve">Signora Elena Marchetti</w:t>
      </w:r>
    </w:p>
    <w:p>
      <w:pPr>
        <w:pStyle w:val="BodyText"/>
      </w:pPr>
      <w:r>
        <w:t xml:space="preserve">Residenza Privata</w:t>
      </w:r>
    </w:p>
    <w:p>
      <w:pPr>
        <w:pStyle w:val="BodyText"/>
      </w:pPr>
      <w:r>
        <w:t xml:space="preserve">Via Brera 28, 20121 Milan, Italy</w:t>
      </w:r>
    </w:p>
    <w:p>
      <w:pPr>
        <w:pStyle w:val="BodyText"/>
      </w:pPr>
      <w:r>
        <w:t xml:space="preserve">Phone: +39 333 123 4567</w:t>
      </w:r>
    </w:p>
    <w:p>
      <w:pPr>
        <w:pStyle w:val="BodyText"/>
      </w:pPr>
      <w:r>
        <w:t xml:space="preserve">Email: e.marchetti@email.it</w:t>
      </w:r>
    </w:p>
    <w:p>
      <w:pPr>
        <w:pStyle w:val="BodyText"/>
      </w:pPr>
      <w:r>
        <w:t xml:space="preserve">VAT/CF: MRCELN75A41F205X</w:t>
      </w:r>
    </w:p>
    <w:bookmarkEnd w:id="22"/>
    <w:bookmarkStart w:id="23" w:name="project-details"/>
    <w:p>
      <w:pPr>
        <w:pStyle w:val="Heading3"/>
      </w:pPr>
      <w:r>
        <w:t xml:space="preserve">Project Details</w:t>
      </w:r>
    </w:p>
    <w:p>
      <w:pPr>
        <w:pStyle w:val="FirstParagraph"/>
      </w:pPr>
      <w:r>
        <w:rPr>
          <w:bCs/>
          <w:b/>
        </w:rPr>
        <w:t xml:space="preserve">Location:</w:t>
      </w:r>
      <w:r>
        <w:t xml:space="preserve"> </w:t>
      </w:r>
      <w:r>
        <w:t xml:space="preserve">Milan, Italy</w:t>
      </w:r>
    </w:p>
    <w:p>
      <w:pPr>
        <w:pStyle w:val="BodyText"/>
      </w:pPr>
      <w:r>
        <w:rPr>
          <w:bCs/>
          <w:b/>
        </w:rPr>
        <w:t xml:space="preserve">Scope:</w:t>
      </w:r>
      <w:r>
        <w:t xml:space="preserve"> </w:t>
      </w:r>
      <w:r>
        <w:t xml:space="preserve">Custom Carpentry &amp; Restoration</w:t>
      </w:r>
    </w:p>
    <w:p>
      <w:pPr>
        <w:pStyle w:val="BodyText"/>
      </w:pPr>
      <w:r>
        <w:rPr>
          <w:bCs/>
          <w:b/>
        </w:rPr>
        <w:t xml:space="preserve">Start Date:</w:t>
      </w:r>
      <w:r>
        <w:t xml:space="preserve"> </w:t>
      </w:r>
      <w:r>
        <w:t xml:space="preserve">3 June 2024</w:t>
      </w:r>
    </w:p>
    <w:p>
      <w:pPr>
        <w:pStyle w:val="BodyText"/>
      </w:pPr>
      <w:r>
        <w:rPr>
          <w:bCs/>
          <w:b/>
        </w:rPr>
        <w:t xml:space="preserve">Completion Date:</w:t>
      </w:r>
      <w:r>
        <w:t xml:space="preserve"> </w:t>
      </w:r>
      <w:r>
        <w:t xml:space="preserve">14 June 2024</w:t>
      </w:r>
    </w:p>
    <w:p>
      <w:pPr>
        <w:pStyle w:val="BodyText"/>
      </w:pPr>
      <w:r>
        <w:rPr>
          <w:bCs/>
          <w:b/>
        </w:rPr>
        <w:t xml:space="preserve">Supervisor:</w:t>
      </w:r>
      <w:r>
        <w:t xml:space="preserve"> </w:t>
      </w:r>
      <w:r>
        <w:t xml:space="preserve">Maestro Giacomo Ferri</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Carpenter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Design and fabrication of custom oak bookshelves (3.2m x 2.4m) for the study room, including dovetail joinery, French polishing, and brass hardware installation. All materials sourced from certified sustainable forests in the Lombardy region of Italy.</w:t>
            </w:r>
          </w:p>
        </w:tc>
        <w:tc>
          <w:tcPr/>
          <w:p>
            <w:pPr>
              <w:pStyle w:val="Compact"/>
              <w:jc w:val="left"/>
            </w:pPr>
            <w:r>
              <w:t xml:space="preserve">1 set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Restoration and refinishing of original 19th-century walnut parquet flooring in the living room (45 sqm). Includes sanding, gap-filling with period-appropriate wood filler, application of three coats of natural beeswax finish, and protective sealing. Work performed in accordance with Milan heritage building guidelines.</w:t>
            </w:r>
          </w:p>
        </w:tc>
        <w:tc>
          <w:tcPr/>
          <w:p>
            <w:pPr>
              <w:pStyle w:val="Compact"/>
              <w:jc w:val="left"/>
            </w:pPr>
            <w:r>
              <w:t xml:space="preserve">45 sqm</w:t>
            </w:r>
          </w:p>
        </w:tc>
        <w:tc>
          <w:tcPr/>
          <w:p>
            <w:pPr>
              <w:pStyle w:val="Compact"/>
              <w:jc w:val="left"/>
            </w:pPr>
            <w:r>
              <w:t xml:space="preserve">85.00</w:t>
            </w:r>
          </w:p>
        </w:tc>
        <w:tc>
          <w:tcPr/>
          <w:p>
            <w:pPr>
              <w:pStyle w:val="Compact"/>
              <w:jc w:val="left"/>
            </w:pPr>
            <w:r>
              <w:t xml:space="preserve">3,825.00</w:t>
            </w:r>
          </w:p>
        </w:tc>
      </w:tr>
      <w:tr>
        <w:tc>
          <w:tcPr/>
          <w:p>
            <w:pPr>
              <w:pStyle w:val="Compact"/>
              <w:jc w:val="left"/>
            </w:pPr>
            <w:r>
              <w:t xml:space="preserve">3</w:t>
            </w:r>
          </w:p>
        </w:tc>
        <w:tc>
          <w:tcPr/>
          <w:p>
            <w:pPr>
              <w:pStyle w:val="Compact"/>
              <w:jc w:val="left"/>
            </w:pPr>
            <w:r>
              <w:t xml:space="preserve">Construction of a bespoke kitchen island in solid cherry wood with integrated marble countertop seating, under-counter electrical wiring for small appliances, and concealed storage compartments. Includes on-site measurement, workshop fabrication, and professional installation in Milan.</w:t>
            </w:r>
          </w:p>
        </w:tc>
        <w:tc>
          <w:tcPr/>
          <w:p>
            <w:pPr>
              <w:pStyle w:val="Compact"/>
              <w:jc w:val="left"/>
            </w:pPr>
            <w:r>
              <w:t xml:space="preserve">1 unit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4</w:t>
            </w:r>
          </w:p>
        </w:tc>
        <w:tc>
          <w:tcPr/>
          <w:p>
            <w:pPr>
              <w:pStyle w:val="Compact"/>
              <w:jc w:val="left"/>
            </w:pPr>
            <w:r>
              <w:t xml:space="preserve">Repair and reinforcement of the main entrance door frame (solid ash wood, 2.1m x 1.0m). Includes replacement of two rotted vertical stiles, re-hinging with custom-forged iron hardware, weatherproofing treatment, and repainting in the original cream enamel finish to match the historic Milanese facade.</w:t>
            </w:r>
          </w:p>
        </w:tc>
        <w:tc>
          <w:tcPr/>
          <w:p>
            <w:pPr>
              <w:pStyle w:val="Compact"/>
              <w:jc w:val="left"/>
            </w:pPr>
            <w:r>
              <w:t xml:space="preserve">1 unit</w:t>
            </w:r>
          </w:p>
        </w:tc>
        <w:tc>
          <w:tcPr/>
          <w:p>
            <w:pPr>
              <w:pStyle w:val="Compact"/>
              <w:jc w:val="left"/>
            </w:pPr>
            <w:r>
              <w:t xml:space="preserve">1,350.00</w:t>
            </w:r>
          </w:p>
        </w:tc>
        <w:tc>
          <w:tcPr/>
          <w:p>
            <w:pPr>
              <w:pStyle w:val="Compact"/>
              <w:jc w:val="left"/>
            </w:pPr>
            <w:r>
              <w:t xml:space="preserve">1,350.00</w:t>
            </w:r>
          </w:p>
        </w:tc>
      </w:tr>
      <w:tr>
        <w:tc>
          <w:tcPr/>
          <w:p>
            <w:pPr>
              <w:pStyle w:val="Compact"/>
              <w:jc w:val="left"/>
            </w:pPr>
            <w:r>
              <w:t xml:space="preserve">5</w:t>
            </w:r>
          </w:p>
        </w:tc>
        <w:tc>
          <w:tcPr/>
          <w:p>
            <w:pPr>
              <w:pStyle w:val="Compact"/>
              <w:jc w:val="left"/>
            </w:pPr>
            <w:r>
              <w:t xml:space="preserve">Fabrication and installation of custom window sills in solid walnut (6 windows, varying widths from 0.9m to 1.4m). Includes precision cutting, edge profiling, waterproofing sealant application, and secure mounting. All carpenter work completed to Italian building code standards (D.M. 37/2008).</w:t>
            </w:r>
          </w:p>
        </w:tc>
        <w:tc>
          <w:tcPr/>
          <w:p>
            <w:pPr>
              <w:pStyle w:val="Compact"/>
              <w:jc w:val="left"/>
            </w:pPr>
            <w:r>
              <w:t xml:space="preserve">6 units</w:t>
            </w:r>
          </w:p>
        </w:tc>
        <w:tc>
          <w:tcPr/>
          <w:p>
            <w:pPr>
              <w:pStyle w:val="Compact"/>
              <w:jc w:val="left"/>
            </w:pPr>
            <w:r>
              <w:t xml:space="preserve">280.00</w:t>
            </w:r>
          </w:p>
        </w:tc>
        <w:tc>
          <w:tcPr/>
          <w:p>
            <w:pPr>
              <w:pStyle w:val="Compact"/>
              <w:jc w:val="left"/>
            </w:pPr>
            <w:r>
              <w:t xml:space="preserve">1,680.00</w:t>
            </w:r>
          </w:p>
        </w:tc>
      </w:tr>
      <w:tr>
        <w:tc>
          <w:tcPr/>
          <w:p>
            <w:pPr>
              <w:pStyle w:val="Compact"/>
              <w:jc w:val="left"/>
            </w:pPr>
            <w:r>
              <w:t xml:space="preserve">6</w:t>
            </w:r>
          </w:p>
        </w:tc>
        <w:tc>
          <w:tcPr/>
          <w:p>
            <w:pPr>
              <w:pStyle w:val="Compact"/>
              <w:jc w:val="left"/>
            </w:pPr>
            <w:r>
              <w:t xml:space="preserve">On-site supervision, project management, and final quality inspection by the lead carpenter. Includes weekly progress reports to the client, coordination with the Milan municipal building office for permit compliance, and a comprehensive handover document detailing maintenance recommendations for all carpentry work delivered.</w:t>
            </w:r>
          </w:p>
        </w:tc>
        <w:tc>
          <w:tcPr/>
          <w:p>
            <w:pPr>
              <w:pStyle w:val="Compact"/>
              <w:jc w:val="left"/>
            </w:pPr>
            <w:r>
              <w:t xml:space="preserve">12 days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7</w:t>
            </w:r>
          </w:p>
        </w:tc>
        <w:tc>
          <w:tcPr/>
          <w:p>
            <w:pPr>
              <w:pStyle w:val="Compact"/>
              <w:jc w:val="left"/>
            </w:pPr>
            <w:r>
              <w:t xml:space="preserve">Disposal of all wood offcuts, sanding dust, and packaging materials generated during the carpentry project. Waste removal in compliance with the City of Milan waste management regulations (Regolamento Comunale Rifiuti). Recycling of 85% of wood waste to the local timber recycling facility in Sesto San Giovanni.</w:t>
            </w:r>
          </w:p>
        </w:tc>
        <w:tc>
          <w:tcPr/>
          <w:p>
            <w:pPr>
              <w:pStyle w:val="Compact"/>
              <w:jc w:val="left"/>
            </w:pPr>
            <w:r>
              <w:t xml:space="preserve">1 lot</w:t>
            </w:r>
          </w:p>
        </w:tc>
        <w:tc>
          <w:tcPr/>
          <w:p>
            <w:pPr>
              <w:pStyle w:val="Compact"/>
              <w:jc w:val="left"/>
            </w:pPr>
            <w:r>
              <w:t xml:space="preserve">320.00</w:t>
            </w:r>
          </w:p>
        </w:tc>
        <w:tc>
          <w:tcPr/>
          <w:p>
            <w:pPr>
              <w:pStyle w:val="Compact"/>
              <w:jc w:val="left"/>
            </w:pPr>
            <w:r>
              <w:t xml:space="preserve">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VAT)</w:t>
            </w:r>
          </w:p>
        </w:tc>
        <w:tc>
          <w:tcPr/>
          <w:p>
            <w:pPr>
              <w:pStyle w:val="Compact"/>
              <w:jc w:val="right"/>
            </w:pPr>
            <w:r>
              <w:t xml:space="preserve">19,665.00 EUR</w:t>
            </w:r>
          </w:p>
        </w:tc>
      </w:tr>
      <w:tr>
        <w:tc>
          <w:tcPr/>
          <w:p>
            <w:pPr>
              <w:pStyle w:val="Compact"/>
              <w:jc w:val="left"/>
            </w:pPr>
            <w:r>
              <w:t xml:space="preserve">VAT (IVA) at 22% – Italy Milan</w:t>
            </w:r>
          </w:p>
        </w:tc>
        <w:tc>
          <w:tcPr/>
          <w:p>
            <w:pPr>
              <w:pStyle w:val="Compact"/>
              <w:jc w:val="right"/>
            </w:pPr>
            <w:r>
              <w:t xml:space="preserve">4,326.30 EUR</w:t>
            </w:r>
          </w:p>
        </w:tc>
      </w:tr>
      <w:tr>
        <w:tc>
          <w:tcPr/>
          <w:p>
            <w:pPr>
              <w:pStyle w:val="Compact"/>
              <w:jc w:val="left"/>
            </w:pPr>
            <w:r>
              <w:t xml:space="preserve">Discount – Repeat Client (5%)</w:t>
            </w:r>
          </w:p>
        </w:tc>
        <w:tc>
          <w:tcPr/>
          <w:p>
            <w:pPr>
              <w:pStyle w:val="Compact"/>
              <w:jc w:val="right"/>
            </w:pPr>
            <w:r>
              <w:t xml:space="preserve">-983.25 EUR</w:t>
            </w:r>
          </w:p>
        </w:tc>
      </w:tr>
      <w:tr>
        <w:tc>
          <w:tcPr/>
          <w:p>
            <w:pPr>
              <w:pStyle w:val="Compact"/>
              <w:jc w:val="left"/>
            </w:pPr>
            <w:r>
              <w:t xml:space="preserve">TOTAL AMOUNT DUE</w:t>
            </w:r>
          </w:p>
        </w:tc>
        <w:tc>
          <w:tcPr/>
          <w:p>
            <w:pPr>
              <w:pStyle w:val="Compact"/>
              <w:jc w:val="right"/>
            </w:pPr>
            <w:r>
              <w:t xml:space="preserve">22,908.05 EUR</w:t>
            </w:r>
          </w:p>
        </w:tc>
      </w:tr>
    </w:tbl>
    <w:p>
      <w:pPr>
        <w:pStyle w:val="BodyText"/>
      </w:pPr>
      <w:r>
        <w:t xml:space="preserve">VAT (Imposta sul Valore Aggiunto) calculated at the standard Italian rate of 22%, applicable to carpenter and construction services in the Municipality of Milan, Italy.</w:t>
      </w:r>
    </w:p>
    <w:bookmarkStart w:id="24" w:name="payment-terms-notes"/>
    <w:p>
      <w:pPr>
        <w:pStyle w:val="Heading3"/>
      </w:pPr>
      <w:r>
        <w:t xml:space="preserve">Payment Terms &amp; Notes</w:t>
      </w:r>
    </w:p>
    <w:p>
      <w:pPr>
        <w:pStyle w:val="FirstParagraph"/>
      </w:pPr>
      <w:r>
        <w:rPr>
          <w:bCs/>
          <w:b/>
        </w:rPr>
        <w:t xml:space="preserve">Payment Method:</w:t>
      </w:r>
      <w:r>
        <w:t xml:space="preserve"> </w:t>
      </w:r>
      <w:r>
        <w:t xml:space="preserve">Bank Transfer (Bonifico Bancario) to IBAN: IT60 X054 2811 1000 0000 0123 456 – BIC/SWIFT: BLOPIT22XXX – Bank: Banca Intesa Sanpaolo, Milan Branch.</w:t>
      </w:r>
    </w:p>
    <w:p>
      <w:pPr>
        <w:pStyle w:val="BodyText"/>
      </w:pPr>
      <w:r>
        <w:rPr>
          <w:bCs/>
          <w:b/>
        </w:rPr>
        <w:t xml:space="preserve">Payment Deadline:</w:t>
      </w:r>
      <w:r>
        <w:t xml:space="preserve"> </w:t>
      </w:r>
      <w:r>
        <w:t xml:space="preserve">This invoice is due within 30 calendar days from the date of issue, in accordance with Italian Law 192/2014 on payment terms in commercial transactions. Late payments will incur statutory interest as defined by the European Commission.</w:t>
      </w:r>
    </w:p>
    <w:p>
      <w:pPr>
        <w:pStyle w:val="BodyText"/>
      </w:pPr>
      <w:r>
        <w:rPr>
          <w:bCs/>
          <w:b/>
        </w:rPr>
        <w:t xml:space="preserve">Warranty:</w:t>
      </w:r>
      <w:r>
        <w:t xml:space="preserve"> </w:t>
      </w:r>
      <w:r>
        <w:t xml:space="preserve">All carpenter workmanship is covered by a 24-month warranty from the date of completion, in compliance with the Italian Civil Code (Codice Civile, Articles 1668–1669). Structural defects in the carpentry work will be repaired at no additional cost to the client.</w:t>
      </w:r>
    </w:p>
    <w:p>
      <w:pPr>
        <w:pStyle w:val="BodyText"/>
      </w:pPr>
      <w:r>
        <w:rPr>
          <w:bCs/>
          <w:b/>
        </w:rPr>
        <w:t xml:space="preserve">Materials:</w:t>
      </w:r>
      <w:r>
        <w:t xml:space="preserve"> </w:t>
      </w:r>
      <w:r>
        <w:t xml:space="preserve">All timber used in this project is FSC-certified and sourced from managed forests. The carpenter team at Bottega del Legno S.r.l. adheres to the highest environmental standards set by the Lombardy Regional Authority for sustainable forestry practices in Italy.</w:t>
      </w:r>
    </w:p>
    <w:p>
      <w:pPr>
        <w:pStyle w:val="BodyText"/>
      </w:pPr>
      <w:r>
        <w:rPr>
          <w:bCs/>
          <w:b/>
        </w:rPr>
        <w:t xml:space="preserve">Compliance:</w:t>
      </w:r>
      <w:r>
        <w:t xml:space="preserve"> </w:t>
      </w:r>
      <w:r>
        <w:t xml:space="preserve">This invoice has been issued in full compliance with the Italian electronic invoicing system (Sistema di Interscambio – SdI) and the regulations of the Agenzia delle Entrate, Milan regional office. A digital copy has been transmitted to the SdI on the date of issue.</w:t>
      </w:r>
    </w:p>
    <w:p>
      <w:pPr>
        <w:pStyle w:val="BodyText"/>
      </w:pPr>
      <w:r>
        <w:rPr>
          <w:bCs/>
          <w:b/>
        </w:rPr>
        <w:t xml:space="preserve">Contact:</w:t>
      </w:r>
      <w:r>
        <w:t xml:space="preserve"> </w:t>
      </w:r>
      <w:r>
        <w:t xml:space="preserve">For any queries regarding this invoice or the carpentry services rendered, please contact our office in Milan, Italy, at the phone number or email address listed above. Our team is available Monday through Friday, 08:30–18:00 CET.</w:t>
      </w:r>
    </w:p>
    <w:bookmarkEnd w:id="24"/>
    <w:p>
      <w:pPr>
        <w:pStyle w:val="BodyText"/>
      </w:pPr>
      <w:r>
        <w:rPr>
          <w:bCs/>
          <w:b/>
        </w:rPr>
        <w:t xml:space="preserve">Bottega del Legno S.r.l.</w:t>
      </w:r>
      <w:r>
        <w:t xml:space="preserve"> </w:t>
      </w:r>
      <w:r>
        <w:t xml:space="preserve">– P.IVA IT01234567890 – REA MI-1234567</w:t>
      </w:r>
    </w:p>
    <w:p>
      <w:pPr>
        <w:pStyle w:val="BodyText"/>
      </w:pPr>
      <w:r>
        <w:t xml:space="preserve">Registered Office: Via Torino 142, 20124 Milan, Italy | Capital: EUR 50,000 fully paid</w:t>
      </w:r>
    </w:p>
    <w:p>
      <w:pPr>
        <w:pStyle w:val="BodyText"/>
      </w:pPr>
      <w:r>
        <w:t xml:space="preserve">This invoice constitutes a valid tax document under Italian fiscal law. Please retain this document for your records.</w:t>
      </w:r>
    </w:p>
    <w:p>
      <w:pPr>
        <w:pStyle w:val="BodyText"/>
      </w:pPr>
      <w:r>
        <w:t xml:space="preserve">Generated on 15 June 2024 | Invoice INV-2024-0847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Milan, Italy</dc:title>
  <dc:creator/>
  <dc:language>en</dc:language>
  <cp:keywords/>
  <dcterms:created xsi:type="dcterms:W3CDTF">2026-10-10T06:26:03Z</dcterms:created>
  <dcterms:modified xsi:type="dcterms:W3CDTF">2026-10-10T06:26:03Z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