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adera-artesanía-mx"/>
    <w:p>
      <w:pPr>
        <w:pStyle w:val="Heading1"/>
      </w:pPr>
      <w:r>
        <w:t xml:space="preserve">Madera &amp; Artesanía MX</w:t>
      </w:r>
    </w:p>
    <w:p>
      <w:pPr>
        <w:pStyle w:val="FirstParagraph"/>
      </w:pPr>
      <w:r>
        <w:t xml:space="preserve">Professional Carpenter Services</w:t>
      </w:r>
    </w:p>
    <w:p>
      <w:pPr>
        <w:pStyle w:val="BodyText"/>
      </w:pPr>
      <w:r>
        <w:t xml:space="preserve">Av. Insurgentes Sur 1234, Col. Del Valle</w:t>
      </w:r>
    </w:p>
    <w:p>
      <w:pPr>
        <w:pStyle w:val="BodyText"/>
      </w:pPr>
      <w:r>
        <w:t xml:space="preserve">Mexico Mexico City, CDMX 03100, Mexico</w:t>
      </w:r>
    </w:p>
    <w:p>
      <w:pPr>
        <w:pStyle w:val="BodyText"/>
      </w:pPr>
      <w:r>
        <w:t xml:space="preserve">Tel: +52 (55) 5555-0198</w:t>
      </w:r>
    </w:p>
    <w:p>
      <w:pPr>
        <w:pStyle w:val="BodyText"/>
      </w:pPr>
      <w:r>
        <w:t xml:space="preserve">Email: contacto@maderayartesaniamx.com</w:t>
      </w:r>
    </w:p>
    <w:p>
      <w:pPr>
        <w:pStyle w:val="BodyText"/>
      </w:pPr>
      <w:r>
        <w:t xml:space="preserve">RFC: MAA150620-XYZ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t xml:space="preserve">Carpenter Services</w:t>
      </w:r>
    </w:p>
    <w:bookmarkEnd w:id="21"/>
    <w:bookmarkStart w:id="22" w:name="bill-to-client"/>
    <w:p>
      <w:pPr>
        <w:pStyle w:val="Heading3"/>
      </w:pPr>
      <w:r>
        <w:t xml:space="preserve">Bill To (Client)</w:t>
      </w:r>
    </w:p>
    <w:p>
      <w:pPr>
        <w:pStyle w:val="FirstParagraph"/>
      </w:pPr>
      <w:r>
        <w:rPr>
          <w:bCs/>
          <w:b/>
        </w:rPr>
        <w:t xml:space="preserve">Don Alejandro Ramírez Torres</w:t>
      </w:r>
    </w:p>
    <w:p>
      <w:pPr>
        <w:pStyle w:val="BodyText"/>
      </w:pPr>
      <w:r>
        <w:t xml:space="preserve">Residential Property Owner</w:t>
      </w:r>
    </w:p>
    <w:p>
      <w:pPr>
        <w:pStyle w:val="BodyText"/>
      </w:pPr>
      <w:r>
        <w:t xml:space="preserve">Av. Coyoacán 847, Depto. 5B</w:t>
      </w:r>
    </w:p>
    <w:p>
      <w:pPr>
        <w:pStyle w:val="BodyText"/>
      </w:pPr>
      <w:r>
        <w:t xml:space="preserve">Col. San Ángel, Coyoacán</w:t>
      </w:r>
    </w:p>
    <w:p>
      <w:pPr>
        <w:pStyle w:val="BodyText"/>
      </w:pPr>
      <w:r>
        <w:t xml:space="preserve">Mexico Mexico City, CDMX 01000, Mexico</w:t>
      </w:r>
    </w:p>
    <w:p>
      <w:pPr>
        <w:pStyle w:val="BodyText"/>
      </w:pPr>
      <w:r>
        <w:t xml:space="preserve">Tel: +52 (55) 4433-2211</w:t>
      </w:r>
    </w:p>
    <w:p>
      <w:pPr>
        <w:pStyle w:val="BodyText"/>
      </w:pPr>
      <w:r>
        <w:t xml:space="preserve">RFC: RATA820315-ABC</w:t>
      </w:r>
    </w:p>
    <w:bookmarkEnd w:id="22"/>
    <w:bookmarkStart w:id="23" w:name="service-provider-carpenter"/>
    <w:p>
      <w:pPr>
        <w:pStyle w:val="Heading3"/>
      </w:pPr>
      <w:r>
        <w:t xml:space="preserve">Service Provider (Carpenter)</w:t>
      </w:r>
    </w:p>
    <w:p>
      <w:pPr>
        <w:pStyle w:val="FirstParagraph"/>
      </w:pPr>
      <w:r>
        <w:rPr>
          <w:bCs/>
          <w:b/>
        </w:rPr>
        <w:t xml:space="preserve">Ing. Carlos Mendoza Herrera</w:t>
      </w:r>
    </w:p>
    <w:p>
      <w:pPr>
        <w:pStyle w:val="BodyText"/>
      </w:pPr>
      <w:r>
        <w:t xml:space="preserve">Licensed Master Carpenter</w:t>
      </w:r>
    </w:p>
    <w:p>
      <w:pPr>
        <w:pStyle w:val="BodyText"/>
      </w:pPr>
      <w:r>
        <w:t xml:space="preserve">Certification No. CARP-CDMX-2019-0847</w:t>
      </w:r>
    </w:p>
    <w:p>
      <w:pPr>
        <w:pStyle w:val="BodyText"/>
      </w:pPr>
      <w:r>
        <w:t xml:space="preserve">Workshop: Calle de los Artesanos 22</w:t>
      </w:r>
    </w:p>
    <w:p>
      <w:pPr>
        <w:pStyle w:val="BodyText"/>
      </w:pPr>
      <w:r>
        <w:t xml:space="preserve">Col. Santa María la Ribera</w:t>
      </w:r>
    </w:p>
    <w:p>
      <w:pPr>
        <w:pStyle w:val="BodyText"/>
      </w:pPr>
      <w:r>
        <w:t xml:space="preserve">Mexico Mexico City, CDMX 06400, Mexico</w:t>
      </w:r>
    </w:p>
    <w:p>
      <w:pPr>
        <w:pStyle w:val="BodyText"/>
      </w:pPr>
      <w:r>
        <w:t xml:space="preserve">Tel: +52 (55) 5555-0198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c>
          <w:tcPr/>
          <w:p>
            <w:pPr>
              <w:pStyle w:val="Compact"/>
              <w:jc w:val="left"/>
            </w:pPr>
            <w:r>
              <w:t xml:space="preserve">Date Completed</w:t>
            </w:r>
          </w:p>
        </w:tc>
      </w:tr>
      <w:tr>
        <w:tc>
          <w:tcPr/>
          <w:p>
            <w:pPr>
              <w:pStyle w:val="Compact"/>
              <w:jc w:val="left"/>
            </w:pPr>
            <w:r>
              <w:t xml:space="preserve">1</w:t>
            </w:r>
          </w:p>
        </w:tc>
        <w:tc>
          <w:tcPr/>
          <w:p>
            <w:pPr>
              <w:pStyle w:val="Compact"/>
              <w:jc w:val="left"/>
            </w:pPr>
            <w:r>
              <w:t xml:space="preserve">Custom oak dining table construction (2.4m x 1.1m) including hand-carved legs, dovetail joinery, and natural oil finish. Carpenter on-site assembly and leveling.</w:t>
            </w:r>
          </w:p>
        </w:tc>
        <w:tc>
          <w:tcPr/>
          <w:p>
            <w:pPr>
              <w:pStyle w:val="Compact"/>
              <w:jc w:val="left"/>
            </w:pPr>
            <w:r>
              <w:t xml:space="preserve">1 unit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May 28, 2025</w:t>
            </w:r>
          </w:p>
        </w:tc>
      </w:tr>
      <w:tr>
        <w:tc>
          <w:tcPr/>
          <w:p>
            <w:pPr>
              <w:pStyle w:val="Compact"/>
              <w:jc w:val="left"/>
            </w:pPr>
            <w:r>
              <w:t xml:space="preserve">2</w:t>
            </w:r>
          </w:p>
        </w:tc>
        <w:tc>
          <w:tcPr/>
          <w:p>
            <w:pPr>
              <w:pStyle w:val="Compact"/>
              <w:jc w:val="left"/>
            </w:pPr>
            <w:r>
              <w:t xml:space="preserve">Installation of 12 custom-built solid mahogany kitchen cabinets (upper and lower) with soft-close hinges, adjustable shelving, and integrated lighting channels. Full carpenter labor and hardware included.</w:t>
            </w:r>
          </w:p>
        </w:tc>
        <w:tc>
          <w:tcPr/>
          <w:p>
            <w:pPr>
              <w:pStyle w:val="Compact"/>
              <w:jc w:val="left"/>
            </w:pPr>
            <w:r>
              <w:t xml:space="preserve">12 units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June 03, 2025</w:t>
            </w:r>
          </w:p>
        </w:tc>
      </w:tr>
      <w:tr>
        <w:tc>
          <w:tcPr/>
          <w:p>
            <w:pPr>
              <w:pStyle w:val="Compact"/>
              <w:jc w:val="left"/>
            </w:pPr>
            <w:r>
              <w:t xml:space="preserve">3</w:t>
            </w:r>
          </w:p>
        </w:tc>
        <w:tc>
          <w:tcPr/>
          <w:p>
            <w:pPr>
              <w:pStyle w:val="Compact"/>
              <w:jc w:val="left"/>
            </w:pPr>
            <w:r>
              <w:t xml:space="preserve">Repair and refinishing of existing walnut bookshelf (3.2m wall unit). Carpenter performed structural reinforcement, replaced 4 damaged shelves, sanded and applied three coats of polyurethane varnish.</w:t>
            </w:r>
          </w:p>
        </w:tc>
        <w:tc>
          <w:tcPr/>
          <w:p>
            <w:pPr>
              <w:pStyle w:val="Compact"/>
              <w:jc w:val="left"/>
            </w:pPr>
            <w:r>
              <w:t xml:space="preserve">1 unit</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June 05, 2025</w:t>
            </w:r>
          </w:p>
        </w:tc>
      </w:tr>
      <w:tr>
        <w:tc>
          <w:tcPr/>
          <w:p>
            <w:pPr>
              <w:pStyle w:val="Compact"/>
              <w:jc w:val="left"/>
            </w:pPr>
            <w:r>
              <w:t xml:space="preserve">4</w:t>
            </w:r>
          </w:p>
        </w:tc>
        <w:tc>
          <w:tcPr/>
          <w:p>
            <w:pPr>
              <w:pStyle w:val="Compact"/>
              <w:jc w:val="left"/>
            </w:pPr>
            <w:r>
              <w:t xml:space="preserve">Custom-built cedar closet system for master bedroom (2.8m x 2.2m x 2.4m). Includes sliding doors, hanging rods, drawers, and shoe storage. Carpenter provided design consultation and full installation.</w:t>
            </w:r>
          </w:p>
        </w:tc>
        <w:tc>
          <w:tcPr/>
          <w:p>
            <w:pPr>
              <w:pStyle w:val="Compact"/>
              <w:jc w:val="left"/>
            </w:pPr>
            <w:r>
              <w:t xml:space="preserve">1 unit</w:t>
            </w:r>
          </w:p>
        </w:tc>
        <w:tc>
          <w:tcPr/>
          <w:p>
            <w:pPr>
              <w:pStyle w:val="Compact"/>
              <w:jc w:val="left"/>
            </w:pPr>
            <w:r>
              <w:t xml:space="preserve">$24,600.00</w:t>
            </w:r>
          </w:p>
        </w:tc>
        <w:tc>
          <w:tcPr/>
          <w:p>
            <w:pPr>
              <w:pStyle w:val="Compact"/>
              <w:jc w:val="left"/>
            </w:pPr>
            <w:r>
              <w:t xml:space="preserve">$24,600.00</w:t>
            </w:r>
          </w:p>
        </w:tc>
        <w:tc>
          <w:tcPr/>
          <w:p>
            <w:pPr>
              <w:pStyle w:val="Compact"/>
              <w:jc w:val="left"/>
            </w:pPr>
            <w:r>
              <w:t xml:space="preserve">June 09, 2025</w:t>
            </w:r>
          </w:p>
        </w:tc>
      </w:tr>
      <w:tr>
        <w:tc>
          <w:tcPr/>
          <w:p>
            <w:pPr>
              <w:pStyle w:val="Compact"/>
              <w:jc w:val="left"/>
            </w:pPr>
            <w:r>
              <w:t xml:space="preserve">5</w:t>
            </w:r>
          </w:p>
        </w:tc>
        <w:tc>
          <w:tcPr/>
          <w:p>
            <w:pPr>
              <w:pStyle w:val="Compact"/>
              <w:jc w:val="left"/>
            </w:pPr>
            <w:r>
              <w:t xml:space="preserve">Replacement of 6 interior wooden door frames and 4 door panels (pine, painted white). Carpenter handled demolition of old frames, precise fitting, installation, and finishing touches.</w:t>
            </w:r>
          </w:p>
        </w:tc>
        <w:tc>
          <w:tcPr/>
          <w:p>
            <w:pPr>
              <w:pStyle w:val="Compact"/>
              <w:jc w:val="left"/>
            </w:pPr>
            <w:r>
              <w:t xml:space="preserve">10 units</w:t>
            </w:r>
          </w:p>
        </w:tc>
        <w:tc>
          <w:tcPr/>
          <w:p>
            <w:pPr>
              <w:pStyle w:val="Compact"/>
              <w:jc w:val="left"/>
            </w:pPr>
            <w:r>
              <w:t xml:space="preserve">$1,450.00</w:t>
            </w:r>
          </w:p>
        </w:tc>
        <w:tc>
          <w:tcPr/>
          <w:p>
            <w:pPr>
              <w:pStyle w:val="Compact"/>
              <w:jc w:val="left"/>
            </w:pPr>
            <w:r>
              <w:t xml:space="preserve">$14,500.00</w:t>
            </w:r>
          </w:p>
        </w:tc>
        <w:tc>
          <w:tcPr/>
          <w:p>
            <w:pPr>
              <w:pStyle w:val="Compact"/>
              <w:jc w:val="left"/>
            </w:pPr>
            <w:r>
              <w:t xml:space="preserve">June 10, 2025</w:t>
            </w:r>
          </w:p>
        </w:tc>
      </w:tr>
      <w:tr>
        <w:tc>
          <w:tcPr/>
          <w:p>
            <w:pPr>
              <w:pStyle w:val="Compact"/>
              <w:jc w:val="left"/>
            </w:pPr>
            <w:r>
              <w:t xml:space="preserve">6</w:t>
            </w:r>
          </w:p>
        </w:tc>
        <w:tc>
          <w:tcPr/>
          <w:p>
            <w:pPr>
              <w:pStyle w:val="Compact"/>
              <w:jc w:val="left"/>
            </w:pPr>
            <w:r>
              <w:t xml:space="preserve">On-site carpenter consultation and project management. Three visits to the Mexico Mexico City property for measurement, progress inspection, and final quality assurance walkthrough with the client.</w:t>
            </w:r>
          </w:p>
        </w:tc>
        <w:tc>
          <w:tcPr/>
          <w:p>
            <w:pPr>
              <w:pStyle w:val="Compact"/>
              <w:jc w:val="left"/>
            </w:pPr>
            <w:r>
              <w:t xml:space="preserve">3 visits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June 11, 2025</w:t>
            </w:r>
          </w:p>
        </w:tc>
      </w:tr>
    </w:tbl>
    <w:p>
      <w:pPr>
        <w:pStyle w:val="BodyText"/>
      </w:pPr>
      <w:r>
        <w:t xml:space="preserve">Subtotal:</w:t>
      </w:r>
      <w:r>
        <w:t xml:space="preserve">$107,400.00 MXN</w:t>
      </w:r>
    </w:p>
    <w:p>
      <w:pPr>
        <w:pStyle w:val="BodyText"/>
      </w:pPr>
      <w:r>
        <w:t xml:space="preserve">IVA (16% Tax - Mexico):</w:t>
      </w:r>
      <w:r>
        <w:t xml:space="preserve">$17,184.00 MXN</w:t>
      </w:r>
    </w:p>
    <w:p>
      <w:pPr>
        <w:pStyle w:val="BodyText"/>
      </w:pPr>
      <w:r>
        <w:t xml:space="preserve">Discount (Loyal Client 5%):</w:t>
      </w:r>
      <w:r>
        <w:t xml:space="preserve">-$5,370.00 MXN</w:t>
      </w:r>
    </w:p>
    <w:p>
      <w:pPr>
        <w:pStyle w:val="BodyText"/>
      </w:pPr>
      <w:r>
        <w:t xml:space="preserve">TOTAL DUE:</w:t>
      </w:r>
      <w:r>
        <w:t xml:space="preserve">$119,214.00 MXN</w:t>
      </w:r>
    </w:p>
    <w:bookmarkStart w:id="24" w:name="invoice-terms-notes"/>
    <w:p>
      <w:pPr>
        <w:pStyle w:val="Heading3"/>
      </w:pPr>
      <w:r>
        <w:t xml:space="preserve">Invoice Terms &amp; Notes</w:t>
      </w:r>
    </w:p>
    <w:p>
      <w:pPr>
        <w:pStyle w:val="FirstParagraph"/>
      </w:pPr>
      <w:r>
        <w:rPr>
          <w:bCs/>
          <w:b/>
        </w:rPr>
        <w:t xml:space="preserve">Payment Method:</w:t>
      </w:r>
      <w:r>
        <w:t xml:space="preserve"> </w:t>
      </w:r>
      <w:r>
        <w:t xml:space="preserve">Bank transfer to BBVA Mexico, Account No. 0123-4567-89, CLABE: 012180001234567890. Please reference Invoice No. INV-2025-00472 in your transfer memo.</w:t>
      </w:r>
    </w:p>
    <w:p>
      <w:pPr>
        <w:pStyle w:val="BodyText"/>
      </w:pPr>
      <w:r>
        <w:rPr>
          <w:bCs/>
          <w:b/>
        </w:rPr>
        <w:t xml:space="preserve">Payment Terms:</w:t>
      </w:r>
      <w:r>
        <w:t xml:space="preserve"> </w:t>
      </w:r>
      <w:r>
        <w:t xml:space="preserve">This Invoice is due within 15 calendar days from the date of issue. A late payment penalty of 1.5% per month will be applied to any outstanding balance after the due date of June 26, 2025.</w:t>
      </w:r>
    </w:p>
    <w:p>
      <w:pPr>
        <w:pStyle w:val="BodyText"/>
      </w:pPr>
      <w:r>
        <w:rPr>
          <w:bCs/>
          <w:b/>
        </w:rPr>
        <w:t xml:space="preserve">Warranty:</w:t>
      </w:r>
      <w:r>
        <w:t xml:space="preserve"> </w:t>
      </w:r>
      <w:r>
        <w:t xml:space="preserve">All carpenter workmanship described in this Invoice is covered by a 12-month warranty against structural defects, joint failure, and material warping. The warranty does not cover damage caused by improper use, water exposure, or unauthorized modifications to the carpentry work.</w:t>
      </w:r>
    </w:p>
    <w:p>
      <w:pPr>
        <w:pStyle w:val="BodyText"/>
      </w:pPr>
      <w:r>
        <w:rPr>
          <w:bCs/>
          <w:b/>
        </w:rPr>
        <w:t xml:space="preserve">Service Area:</w:t>
      </w:r>
      <w:r>
        <w:t xml:space="preserve"> </w:t>
      </w:r>
      <w:r>
        <w:t xml:space="preserve">All services were performed at the client's residential property located in Mexico Mexico City. The Carpenter and his team operated in full compliance with local municipal regulations for residential construction and renovation work in the CDMX area.</w:t>
      </w:r>
    </w:p>
    <w:p>
      <w:pPr>
        <w:pStyle w:val="BodyText"/>
      </w:pPr>
      <w:r>
        <w:rPr>
          <w:bCs/>
          <w:b/>
        </w:rPr>
        <w:t xml:space="preserve">Materials:</w:t>
      </w:r>
      <w:r>
        <w:t xml:space="preserve"> </w:t>
      </w:r>
      <w:r>
        <w:t xml:space="preserve">All wood materials (oak, mahogany, walnut, cedar, and pine) were sourced from certified sustainable forestry suppliers in Mexico. The Carpenter guarantees that no illegally harvested timber was used in any of the projects listed on this Invoice.</w:t>
      </w:r>
    </w:p>
    <w:p>
      <w:pPr>
        <w:pStyle w:val="BodyText"/>
      </w:pPr>
      <w:r>
        <w:rPr>
          <w:bCs/>
          <w:b/>
        </w:rPr>
        <w:t xml:space="preserve">Tax Information:</w:t>
      </w:r>
      <w:r>
        <w:t xml:space="preserve"> </w:t>
      </w:r>
      <w:r>
        <w:t xml:space="preserve">This Invoice has been issued in accordance with the Mexican Federal Tax Code (Código Fiscal de la Federación). The 16% IVA (Impuesto al Valor Agregado) has been applied as required for carpenter and construction services rendered within Mexico Mexico City. A CFDI (Comprobante Fiscal Digital por Internet) electronic receipt corresponding to this Invoice has been generated and will be sent to the client's registered email address within 48 hours.</w:t>
      </w:r>
    </w:p>
    <w:p>
      <w:pPr>
        <w:pStyle w:val="BodyText"/>
      </w:pPr>
      <w:r>
        <w:rPr>
          <w:bCs/>
          <w:b/>
        </w:rPr>
        <w:t xml:space="preserve">Dispute Resolution:</w:t>
      </w:r>
      <w:r>
        <w:t xml:space="preserve"> </w:t>
      </w:r>
      <w:r>
        <w:t xml:space="preserve">Any disputes arising from this Invoice or the carpenter services rendered shall be resolved through mediation in the courts of Mexico Mexico City, in accordance with Mexican civil and commercial law.</w:t>
      </w:r>
    </w:p>
    <w:bookmarkEnd w:id="24"/>
    <w:p>
      <w:pPr>
        <w:pStyle w:val="BodyText"/>
      </w:pPr>
      <w:r>
        <w:rPr>
          <w:bCs/>
          <w:b/>
        </w:rPr>
        <w:t xml:space="preserve">Madera &amp; Artesanía MX</w:t>
      </w:r>
      <w:r>
        <w:t xml:space="preserve"> </w:t>
      </w:r>
      <w:r>
        <w:t xml:space="preserve">| Professional Carpenter Services | Mexico Mexico City, CDMX, Mexico</w:t>
      </w:r>
    </w:p>
    <w:p>
      <w:pPr>
        <w:pStyle w:val="BodyText"/>
      </w:pPr>
      <w:r>
        <w:t xml:space="preserve">This Invoice was generated electronically and is valid without a physical signature. For verification, contact our office at +52 (55) 5555-0198.</w:t>
      </w:r>
    </w:p>
    <w:p>
      <w:pPr>
        <w:pStyle w:val="BodyText"/>
      </w:pPr>
      <w:r>
        <w:t xml:space="preserve">Thank you for choosing our Carpenter services in Mexico Mexico City. We appreciate your trust and look forward to serving your future carpentry and woodworking needs.</w:t>
      </w:r>
    </w:p>
    <w:p>
      <w:pPr>
        <w:pStyle w:val="BodyText"/>
      </w:pPr>
      <w:r>
        <w:t xml:space="preserve">Invoice INV-2025-00472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Mexico Mexico City</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