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Service</w:t>
      </w:r>
      <w:r>
        <w:t xml:space="preserve"> </w:t>
      </w:r>
      <w:r>
        <w:t xml:space="preserve">Invoice</w:t>
      </w:r>
      <w:r>
        <w:t xml:space="preserve"> </w:t>
      </w:r>
      <w:r>
        <w:t xml:space="preserve">-</w:t>
      </w:r>
      <w:r>
        <w:t xml:space="preserve"> </w:t>
      </w:r>
      <w:r>
        <w:t xml:space="preserve">Pakistan</w:t>
      </w:r>
      <w:r>
        <w:t xml:space="preserve"> </w:t>
      </w:r>
      <w:r>
        <w:t xml:space="preserve">Karachi</w:t>
      </w:r>
    </w:p>
    <w:bookmarkStart w:id="20" w:name="al-karam-carpenter-workshop"/>
    <w:p>
      <w:pPr>
        <w:pStyle w:val="Heading1"/>
      </w:pPr>
      <w:r>
        <w:t xml:space="preserve">Al-Karam Carpenter Workshop</w:t>
      </w:r>
    </w:p>
    <w:p>
      <w:pPr>
        <w:pStyle w:val="FirstParagraph"/>
      </w:pPr>
      <w:r>
        <w:t xml:space="preserve">Plot 47-B, Shahrah-e-Faisal, Clifton Block 5</w:t>
      </w:r>
    </w:p>
    <w:p>
      <w:pPr>
        <w:pStyle w:val="BodyText"/>
      </w:pPr>
      <w:r>
        <w:t xml:space="preserve">Karachi, Sindh, Pakistan</w:t>
      </w:r>
    </w:p>
    <w:p>
      <w:pPr>
        <w:pStyle w:val="BodyText"/>
      </w:pPr>
      <w:r>
        <w:t xml:space="preserve">Phone: +92-21-3584-7721 | Mobile: +92-300-4567890</w:t>
      </w:r>
    </w:p>
    <w:p>
      <w:pPr>
        <w:pStyle w:val="BodyText"/>
      </w:pPr>
      <w:r>
        <w:t xml:space="preserve">Email: info@alkaramcarpenter.pk</w:t>
      </w:r>
    </w:p>
    <w:p>
      <w:pPr>
        <w:pStyle w:val="BodyText"/>
      </w:pPr>
      <w:r>
        <w:t xml:space="preserve">NTN: 4210-5587-3321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AKC-2025-0487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Pakistan Karachi</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Ahmed Raza Siddiqui</w:t>
      </w:r>
    </w:p>
    <w:p>
      <w:pPr>
        <w:pStyle w:val="BodyText"/>
      </w:pPr>
      <w:r>
        <w:rPr>
          <w:bCs/>
          <w:b/>
        </w:rPr>
        <w:t xml:space="preserve">Address:</w:t>
      </w:r>
      <w:r>
        <w:t xml:space="preserve"> </w:t>
      </w:r>
      <w:r>
        <w:t xml:space="preserve">House 23, Street 14, DHA Phase 6</w:t>
      </w:r>
    </w:p>
    <w:p>
      <w:pPr>
        <w:pStyle w:val="BodyText"/>
      </w:pPr>
      <w:r>
        <w:rPr>
          <w:bCs/>
          <w:b/>
        </w:rPr>
        <w:t xml:space="preserve">City:</w:t>
      </w:r>
      <w:r>
        <w:t xml:space="preserve"> </w:t>
      </w:r>
      <w:r>
        <w:t xml:space="preserve">Karachi, Sindh, Pakistan</w:t>
      </w:r>
    </w:p>
    <w:p>
      <w:pPr>
        <w:pStyle w:val="BodyText"/>
      </w:pPr>
      <w:r>
        <w:rPr>
          <w:bCs/>
          <w:b/>
        </w:rPr>
        <w:t xml:space="preserve">Phone:</w:t>
      </w:r>
      <w:r>
        <w:t xml:space="preserve"> </w:t>
      </w:r>
      <w:r>
        <w:t xml:space="preserve">+92-321-5554433</w:t>
      </w:r>
    </w:p>
    <w:p>
      <w:pPr>
        <w:pStyle w:val="BodyText"/>
      </w:pPr>
      <w:r>
        <w:rPr>
          <w:bCs/>
          <w:b/>
        </w:rPr>
        <w:t xml:space="preserve">Email:</w:t>
      </w:r>
      <w:r>
        <w:t xml:space="preserve"> </w:t>
      </w:r>
      <w:r>
        <w:t xml:space="preserve">ahmed.siddiqui@email.com</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Al-Karam Carpenter Workshop</w:t>
      </w:r>
    </w:p>
    <w:p>
      <w:pPr>
        <w:pStyle w:val="BodyText"/>
      </w:pPr>
      <w:r>
        <w:rPr>
          <w:bCs/>
          <w:b/>
        </w:rPr>
        <w:t xml:space="preserve">Lead Carpenter:</w:t>
      </w:r>
      <w:r>
        <w:t xml:space="preserve"> </w:t>
      </w:r>
      <w:r>
        <w:t xml:space="preserve">Ustad Muhammad Iqbal</w:t>
      </w:r>
    </w:p>
    <w:p>
      <w:pPr>
        <w:pStyle w:val="BodyText"/>
      </w:pPr>
      <w:r>
        <w:rPr>
          <w:bCs/>
          <w:b/>
        </w:rPr>
        <w:t xml:space="preserve">Address:</w:t>
      </w:r>
      <w:r>
        <w:t xml:space="preserve"> </w:t>
      </w:r>
      <w:r>
        <w:t xml:space="preserve">Plot 47-B, Shahrah-e-Faisal, Clifton</w:t>
      </w:r>
    </w:p>
    <w:p>
      <w:pPr>
        <w:pStyle w:val="BodyText"/>
      </w:pPr>
      <w:r>
        <w:rPr>
          <w:bCs/>
          <w:b/>
        </w:rPr>
        <w:t xml:space="preserve">City:</w:t>
      </w:r>
      <w:r>
        <w:t xml:space="preserve"> </w:t>
      </w:r>
      <w:r>
        <w:t xml:space="preserve">Karachi, Sindh, Pakistan</w:t>
      </w:r>
    </w:p>
    <w:p>
      <w:pPr>
        <w:pStyle w:val="BodyText"/>
      </w:pPr>
      <w:r>
        <w:rPr>
          <w:bCs/>
          <w:b/>
        </w:rPr>
        <w:t xml:space="preserve">Phone:</w:t>
      </w:r>
      <w:r>
        <w:t xml:space="preserve"> </w:t>
      </w:r>
      <w:r>
        <w:t xml:space="preserve">+92-300-4567890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Custom-built solid sheesham wood master bedroom wardrobe with sliding doors, internal shelving, and hanging rails. Full carpentry fabrication and installation at client residence in Pakistan Karachi.</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Teak wood dining table (8-seater) with matching 8 upholstered chairs. Hand-carved legs, polished finish, and premium upholstery. Delivered and assembled at DHA Phase 6, Karachi.</w:t>
            </w:r>
          </w:p>
        </w:tc>
        <w:tc>
          <w:tcPr/>
          <w:p>
            <w:pPr>
              <w:pStyle w:val="Compact"/>
              <w:jc w:val="left"/>
            </w:pPr>
            <w:r>
              <w:t xml:space="preserve">1</w:t>
            </w:r>
          </w:p>
        </w:tc>
        <w:tc>
          <w:tcPr/>
          <w:p>
            <w:pPr>
              <w:pStyle w:val="Compact"/>
              <w:jc w:val="left"/>
            </w:pPr>
            <w:r>
              <w:t xml:space="preserve">Set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3</w:t>
            </w:r>
          </w:p>
        </w:tc>
        <w:tc>
          <w:tcPr/>
          <w:p>
            <w:pPr>
              <w:pStyle w:val="Compact"/>
              <w:jc w:val="left"/>
            </w:pPr>
            <w:r>
              <w:t xml:space="preserve">Custom kitchen cabinets and countertop in laminated MDF with granite top. Includes base units, wall units, and pull-out pantry. Full carpenter on-site measurement and installation in Pakistan Karachi.</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Repair and refinishing of existing teak wood study room furniture (desk, bookshelf, and 2 chairs). Sanding, wood filler application, and polyurethane varnish coating by experienced carpenter team.</w:t>
            </w:r>
          </w:p>
        </w:tc>
        <w:tc>
          <w:tcPr/>
          <w:p>
            <w:pPr>
              <w:pStyle w:val="Compact"/>
              <w:jc w:val="left"/>
            </w:pPr>
            <w:r>
              <w:t xml:space="preserve">4</w:t>
            </w:r>
          </w:p>
        </w:tc>
        <w:tc>
          <w:tcPr/>
          <w:p>
            <w:pPr>
              <w:pStyle w:val="Compact"/>
              <w:jc w:val="left"/>
            </w:pPr>
            <w:r>
              <w:t xml:space="preserve">Pieces</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Custom-built wooden entrance door (8 feet) with decorative carvings, iron hardware, and weather-resistant sealant. Fabricated at workshop and installed at client property in Karachi, Pakistan.</w:t>
            </w:r>
          </w:p>
        </w:tc>
        <w:tc>
          <w:tcPr/>
          <w:p>
            <w:pPr>
              <w:pStyle w:val="Compact"/>
              <w:jc w:val="left"/>
            </w:pPr>
            <w:r>
              <w:t xml:space="preserve">1</w:t>
            </w:r>
          </w:p>
        </w:tc>
        <w:tc>
          <w:tcPr/>
          <w:p>
            <w:pPr>
              <w:pStyle w:val="Compact"/>
              <w:jc w:val="left"/>
            </w:pPr>
            <w:r>
              <w:t xml:space="preserve">Door</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On-site carpenter consultation, measurement, and design drafting for complete residential interior woodwork. Includes 3D layout sketches and material estimation for Pakistan Karachi residential project.</w:t>
            </w:r>
          </w:p>
        </w:tc>
        <w:tc>
          <w:tcPr/>
          <w:p>
            <w:pPr>
              <w:pStyle w:val="Compact"/>
              <w:jc w:val="left"/>
            </w:pPr>
            <w:r>
              <w:t xml:space="preserve">1</w:t>
            </w:r>
          </w:p>
        </w:tc>
        <w:tc>
          <w:tcPr/>
          <w:p>
            <w:pPr>
              <w:pStyle w:val="Compact"/>
              <w:jc w:val="left"/>
            </w:pPr>
            <w:r>
              <w:t xml:space="preserve">Visit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Delivery, transportation, and professional installation of all carpenter-fabricated items from workshop to client residence. Includes scaffolding setup and post-installation cleanup.</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PKR 935,000</w:t>
            </w:r>
          </w:p>
        </w:tc>
      </w:tr>
      <w:tr>
        <w:tc>
          <w:tcPr/>
          <w:p>
            <w:pPr>
              <w:pStyle w:val="Compact"/>
              <w:jc w:val="left"/>
            </w:pPr>
            <w:r>
              <w:rPr>
                <w:bCs/>
                <w:b/>
              </w:rPr>
              <w:t xml:space="preserve">GST (18%)</w:t>
            </w:r>
          </w:p>
        </w:tc>
        <w:tc>
          <w:tcPr/>
          <w:p>
            <w:pPr>
              <w:pStyle w:val="Compact"/>
              <w:jc w:val="right"/>
            </w:pPr>
            <w:r>
              <w:t xml:space="preserve">PKR 168,300</w:t>
            </w:r>
          </w:p>
        </w:tc>
      </w:tr>
      <w:tr>
        <w:tc>
          <w:tcPr/>
          <w:p>
            <w:pPr>
              <w:pStyle w:val="Compact"/>
              <w:jc w:val="left"/>
            </w:pPr>
            <w:r>
              <w:rPr>
                <w:bCs/>
                <w:b/>
              </w:rPr>
              <w:t xml:space="preserve">Discount (Early Payment 5%)</w:t>
            </w:r>
          </w:p>
        </w:tc>
        <w:tc>
          <w:tcPr/>
          <w:p>
            <w:pPr>
              <w:pStyle w:val="Compact"/>
              <w:jc w:val="right"/>
            </w:pPr>
            <w:r>
              <w:t xml:space="preserve">- PKR 46,750</w:t>
            </w:r>
          </w:p>
        </w:tc>
      </w:tr>
      <w:tr>
        <w:tc>
          <w:tcPr/>
          <w:p>
            <w:pPr>
              <w:pStyle w:val="Compact"/>
              <w:jc w:val="left"/>
            </w:pPr>
            <w:r>
              <w:rPr>
                <w:bCs/>
                <w:b/>
              </w:rPr>
              <w:t xml:space="preserve">Grand Total</w:t>
            </w:r>
          </w:p>
        </w:tc>
        <w:tc>
          <w:tcPr/>
          <w:p>
            <w:pPr>
              <w:pStyle w:val="Compact"/>
              <w:jc w:val="right"/>
            </w:pPr>
            <w:r>
              <w:t xml:space="preserve">PKR 1,056,550</w:t>
            </w:r>
          </w:p>
        </w:tc>
      </w:tr>
    </w:tbl>
    <w:bookmarkStart w:id="24" w:name="payment-details"/>
    <w:p>
      <w:pPr>
        <w:pStyle w:val="Heading3"/>
      </w:pPr>
      <w:r>
        <w:t xml:space="preserve">Payment Details</w:t>
      </w:r>
    </w:p>
    <w:p>
      <w:pPr>
        <w:pStyle w:val="FirstParagraph"/>
      </w:pPr>
      <w:r>
        <w:rPr>
          <w:bCs/>
          <w:b/>
        </w:rPr>
        <w:t xml:space="preserve">Payment Method:</w:t>
      </w:r>
      <w:r>
        <w:t xml:space="preserve"> </w:t>
      </w:r>
      <w:r>
        <w:t xml:space="preserve">Bank Transfer / Cheque / Cash (at workshop, Karachi)</w:t>
      </w:r>
    </w:p>
    <w:p>
      <w:pPr>
        <w:pStyle w:val="BodyText"/>
      </w:pPr>
      <w:r>
        <w:rPr>
          <w:bCs/>
          <w:b/>
        </w:rPr>
        <w:t xml:space="preserve">Bank:</w:t>
      </w:r>
      <w:r>
        <w:t xml:space="preserve"> </w:t>
      </w:r>
      <w:r>
        <w:t xml:space="preserve">HBL Bank, Clifton Branch, Karachi, Pakistan</w:t>
      </w:r>
    </w:p>
    <w:p>
      <w:pPr>
        <w:pStyle w:val="BodyText"/>
      </w:pPr>
      <w:r>
        <w:rPr>
          <w:bCs/>
          <w:b/>
        </w:rPr>
        <w:t xml:space="preserve">Account Title:</w:t>
      </w:r>
      <w:r>
        <w:t xml:space="preserve"> </w:t>
      </w:r>
      <w:r>
        <w:t xml:space="preserve">Al-Karam Carpenter Workshop</w:t>
      </w:r>
    </w:p>
    <w:p>
      <w:pPr>
        <w:pStyle w:val="BodyText"/>
      </w:pPr>
      <w:r>
        <w:rPr>
          <w:bCs/>
          <w:b/>
        </w:rPr>
        <w:t xml:space="preserve">Account Number:</w:t>
      </w:r>
      <w:r>
        <w:t xml:space="preserve"> </w:t>
      </w:r>
      <w:r>
        <w:t xml:space="preserve">0042-5587-3321-001</w:t>
      </w:r>
    </w:p>
    <w:p>
      <w:pPr>
        <w:pStyle w:val="BodyText"/>
      </w:pPr>
      <w:r>
        <w:rPr>
          <w:bCs/>
          <w:b/>
        </w:rPr>
        <w:t xml:space="preserve">IBAN:</w:t>
      </w:r>
      <w:r>
        <w:t xml:space="preserve"> </w:t>
      </w:r>
      <w:r>
        <w:t xml:space="preserve">PK36 HBLB 0042 5587 3321 001</w:t>
      </w:r>
    </w:p>
    <w:p>
      <w:pPr>
        <w:pStyle w:val="BodyText"/>
      </w:pPr>
      <w:r>
        <w:rPr>
          <w:bCs/>
          <w:b/>
        </w:rPr>
        <w:t xml:space="preserve">Payment Terms:</w:t>
      </w:r>
      <w:r>
        <w:t xml:space="preserve"> </w:t>
      </w:r>
      <w:r>
        <w:t xml:space="preserve">50% advance upon signing this Invoice, 50% upon completion and final inspection. Full payment due by 30 June 2025.</w:t>
      </w:r>
    </w:p>
    <w:bookmarkEnd w:id="24"/>
    <w:bookmarkStart w:id="25" w:name="notes-remarks"/>
    <w:p>
      <w:pPr>
        <w:pStyle w:val="Heading3"/>
      </w:pPr>
      <w:r>
        <w:t xml:space="preserve">Notes &amp; Remarks</w:t>
      </w:r>
    </w:p>
    <w:p>
      <w:pPr>
        <w:pStyle w:val="FirstParagraph"/>
      </w:pPr>
      <w:r>
        <w:t xml:space="preserve">This Invoice is issued by Al-Karam Carpenter Workshop, a registered carpentry and furniture fabrication business operating in Pakistan Karachi. All carpenter services described above have been quoted based on on-site measurements taken on 10 June 2025 at the client's residence in DHA Phase 6, Karachi.</w:t>
      </w:r>
    </w:p>
    <w:p>
      <w:pPr>
        <w:pStyle w:val="BodyText"/>
      </w:pPr>
      <w:r>
        <w:t xml:space="preserve">The lead Carpenter, Ustad Muhammad Iqbal, has over 22 years of experience in residential and commercial woodwork. All materials used are sourced from verified timber suppliers in Karachi and meet Sindh Board of Trade quality standards. The client has approved the design sketches and material selection prior to the issuance of this Invoice.</w:t>
      </w:r>
    </w:p>
    <w:p>
      <w:pPr>
        <w:pStyle w:val="BodyText"/>
      </w:pPr>
      <w:r>
        <w:t xml:space="preserve">Please note that any additional carpenter work requested after the commencement of fabrication will be billed separately and will require a supplementary Invoice. All work is guaranteed for a period of 12 months from the date of final installation, covering structural integrity and joinery workmanship only.</w:t>
      </w:r>
    </w:p>
    <w:bookmarkEnd w:id="25"/>
    <w:bookmarkStart w:id="26" w:name="terms-conditions"/>
    <w:p>
      <w:pPr>
        <w:pStyle w:val="Heading3"/>
      </w:pPr>
      <w:r>
        <w:t xml:space="preserve">Terms &amp; Conditions</w:t>
      </w:r>
    </w:p>
    <w:p>
      <w:pPr>
        <w:pStyle w:val="FirstParagraph"/>
      </w:pPr>
      <w:r>
        <w:t xml:space="preserve">1. This Invoice is valid for 30 days from the date of issue. After this period, rates may be subject to revision due to fluctuating timber and material costs in the Pakistan Karachi market.</w:t>
      </w:r>
    </w:p>
    <w:p>
      <w:pPr>
        <w:pStyle w:val="BodyText"/>
      </w:pPr>
      <w:r>
        <w:t xml:space="preserve">2. The Carpenter workshop reserves the right to substitute equivalent-grade wood if the specified variety is unavailable, subject to prior written approval from the client.</w:t>
      </w:r>
    </w:p>
    <w:p>
      <w:pPr>
        <w:pStyle w:val="BodyText"/>
      </w:pPr>
      <w:r>
        <w:t xml:space="preserve">3. All carpenter work is to be completed within 45 working days from the date of advance payment receipt, unless otherwise agreed in writing.</w:t>
      </w:r>
    </w:p>
    <w:p>
      <w:pPr>
        <w:pStyle w:val="BodyText"/>
      </w:pPr>
      <w:r>
        <w:t xml:space="preserve">4. The client is responsible for providing safe access to the work area and ensuring that electrical and water connections are available at the installation site in Karachi.</w:t>
      </w:r>
    </w:p>
    <w:p>
      <w:pPr>
        <w:pStyle w:val="BodyText"/>
      </w:pPr>
      <w:r>
        <w:t xml:space="preserve">5. Disputes arising from this Invoice shall be resolved through the Karachi District Courts, Sindh, Pakistan, in accordance with the Consumer Protection Act, Sindh.</w:t>
      </w:r>
    </w:p>
    <w:p>
      <w:pPr>
        <w:pStyle w:val="BodyText"/>
      </w:pPr>
      <w:r>
        <w:t xml:space="preserve">6. This Invoice does not constitute a warranty against normal wear and tear. The 12-month guarantee covers only manufacturing defects and joinery failures.</w:t>
      </w:r>
    </w:p>
    <w:bookmarkEnd w:id="26"/>
    <w:p>
      <w:pPr>
        <w:pStyle w:val="BodyText"/>
      </w:pPr>
      <w:r>
        <w:rPr>
          <w:bCs/>
          <w:b/>
        </w:rPr>
        <w:t xml:space="preserve">Authorized Signatory</w:t>
      </w:r>
      <w:r>
        <w:br/>
      </w:r>
      <w:r>
        <w:t xml:space="preserve">Al-Karam Carpenter Workshop</w:t>
      </w:r>
      <w:r>
        <w:br/>
      </w:r>
      <w:r>
        <w:t xml:space="preserve">Pakistan Karachi</w:t>
      </w:r>
    </w:p>
    <w:p>
      <w:pPr>
        <w:pStyle w:val="BodyText"/>
      </w:pPr>
      <w:r>
        <w:rPr>
          <w:bCs/>
          <w:b/>
        </w:rPr>
        <w:t xml:space="preserve">Client Acknowledgment</w:t>
      </w:r>
      <w:r>
        <w:br/>
      </w:r>
      <w:r>
        <w:t xml:space="preserve">Mr. Ahmed Raza Siddiqui</w:t>
      </w:r>
      <w:r>
        <w:br/>
      </w:r>
      <w:r>
        <w:t xml:space="preserve">DHA Phase 6, Karachi</w:t>
      </w:r>
    </w:p>
    <w:p>
      <w:pPr>
        <w:pStyle w:val="BodyText"/>
      </w:pPr>
      <w:r>
        <w:rPr>
          <w:bCs/>
          <w:b/>
        </w:rPr>
        <w:t xml:space="preserve">Al-Karam Carpenter Workshop</w:t>
      </w:r>
      <w:r>
        <w:t xml:space="preserve"> </w:t>
      </w:r>
      <w:r>
        <w:t xml:space="preserve">| Plot 47-B, Shahrah-e-Faisal, Clifton Block 5, Karachi, Sindh, Pakistan</w:t>
      </w:r>
    </w:p>
    <w:p>
      <w:pPr>
        <w:pStyle w:val="BodyText"/>
      </w:pPr>
      <w:r>
        <w:t xml:space="preserve">Phone: +92-21-3584-7721 | Email: info@alkaramcarpenter.pk | NTN: 4210-5587-3321</w:t>
      </w:r>
    </w:p>
    <w:p>
      <w:pPr>
        <w:pStyle w:val="BodyText"/>
      </w:pPr>
      <w:r>
        <w:t xml:space="preserve">This is a computer-generated Invoice and does not require a physical stamp or signature to be valid.</w:t>
      </w:r>
    </w:p>
    <w:p>
      <w:pPr>
        <w:pStyle w:val="BodyText"/>
      </w:pPr>
      <w:r>
        <w:t xml:space="preserve">Thank you for choosing our Carpenter services in Pakistan Karachi. We take pride in delivering quality woodwork with craftsmanship and dedication.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Service Invoice - Pakistan Karachi</dc:title>
  <dc:creator/>
  <dc:language>en</dc:language>
  <cp:keywords/>
  <dcterms:created xsi:type="dcterms:W3CDTF">2026-10-10T06:25:55Z</dcterms:created>
  <dcterms:modified xsi:type="dcterms:W3CDTF">2026-10-10T06:25:55Z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