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kampala-master-carpenter-ltd."/>
    <w:p>
      <w:pPr>
        <w:pStyle w:val="Heading1"/>
      </w:pPr>
      <w:r>
        <w:t xml:space="preserve">Kampala Master Carpenter Ltd.</w:t>
      </w:r>
    </w:p>
    <w:p>
      <w:pPr>
        <w:pStyle w:val="FirstParagraph"/>
      </w:pPr>
      <w:r>
        <w:t xml:space="preserve">P.O. Box 4521, Kampala, Uganda</w:t>
      </w:r>
    </w:p>
    <w:p>
      <w:pPr>
        <w:pStyle w:val="BodyText"/>
      </w:pPr>
      <w:r>
        <w:t xml:space="preserve">Plot 14, Kampala Road, Kampala, Uganda</w:t>
      </w:r>
    </w:p>
    <w:p>
      <w:pPr>
        <w:pStyle w:val="BodyText"/>
      </w:pPr>
      <w:r>
        <w:t xml:space="preserve">Tel: +256 772 345 678 | Email: info@kampalamastercarpenter.co.ug</w:t>
      </w:r>
    </w:p>
    <w:p>
      <w:pPr>
        <w:pStyle w:val="BodyText"/>
      </w:pPr>
      <w:r>
        <w:t xml:space="preserve">TIN: UG-0045-2187-33 | URA Reg: 104521873</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KMC-2025-00847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t xml:space="preserve">Payment Due in 15 Days</w:t>
      </w:r>
    </w:p>
    <w:bookmarkEnd w:id="21"/>
    <w:bookmarkStart w:id="22" w:name="from-carpenter-service-provider"/>
    <w:p>
      <w:pPr>
        <w:pStyle w:val="Heading3"/>
      </w:pPr>
      <w:r>
        <w:t xml:space="preserve">From (Carpenter Service Provider)</w:t>
      </w:r>
    </w:p>
    <w:p>
      <w:pPr>
        <w:pStyle w:val="FirstParagraph"/>
      </w:pPr>
      <w:r>
        <w:rPr>
          <w:bCs/>
          <w:b/>
        </w:rPr>
        <w:t xml:space="preserve">Kampala Master Carpenter Ltd.</w:t>
      </w:r>
    </w:p>
    <w:p>
      <w:pPr>
        <w:pStyle w:val="BodyText"/>
      </w:pPr>
      <w:r>
        <w:t xml:space="preserve">Plot 14, Kampala Road</w:t>
      </w:r>
    </w:p>
    <w:p>
      <w:pPr>
        <w:pStyle w:val="BodyText"/>
      </w:pPr>
      <w:r>
        <w:t xml:space="preserve">Kampala, Uganda</w:t>
      </w:r>
    </w:p>
    <w:p>
      <w:pPr>
        <w:pStyle w:val="BodyText"/>
      </w:pPr>
      <w:r>
        <w:t xml:space="preserve">Attn: Mr. Samuel Okello (Lead Carpenter)</w:t>
      </w:r>
    </w:p>
    <w:p>
      <w:pPr>
        <w:pStyle w:val="BodyText"/>
      </w:pPr>
      <w:r>
        <w:t xml:space="preserve">Phone: +256 772 345 678</w:t>
      </w:r>
    </w:p>
    <w:bookmarkEnd w:id="22"/>
    <w:bookmarkStart w:id="23" w:name="bill-to-client"/>
    <w:p>
      <w:pPr>
        <w:pStyle w:val="Heading3"/>
      </w:pPr>
      <w:r>
        <w:t xml:space="preserve">Bill To (Client)</w:t>
      </w:r>
    </w:p>
    <w:p>
      <w:pPr>
        <w:pStyle w:val="FirstParagraph"/>
      </w:pPr>
      <w:r>
        <w:rPr>
          <w:bCs/>
          <w:b/>
        </w:rPr>
        <w:t xml:space="preserve">Mrs. Grace Nakato</w:t>
      </w:r>
    </w:p>
    <w:p>
      <w:pPr>
        <w:pStyle w:val="BodyText"/>
      </w:pPr>
      <w:r>
        <w:t xml:space="preserve">House No. 27, Ntinda Avenue</w:t>
      </w:r>
    </w:p>
    <w:p>
      <w:pPr>
        <w:pStyle w:val="BodyText"/>
      </w:pPr>
      <w:r>
        <w:t xml:space="preserve">Ntinda, Kampala, Uganda</w:t>
      </w:r>
    </w:p>
    <w:p>
      <w:pPr>
        <w:pStyle w:val="BodyText"/>
      </w:pPr>
      <w:r>
        <w:t xml:space="preserve">Phone: +256 701 234 567</w:t>
      </w:r>
    </w:p>
    <w:p>
      <w:pPr>
        <w:pStyle w:val="BodyText"/>
      </w:pPr>
      <w:r>
        <w:t xml:space="preserve">Email: grace.nakato@email.com</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Carpenter Services</w:t>
            </w:r>
          </w:p>
        </w:tc>
        <w:tc>
          <w:tcPr/>
          <w:p>
            <w:pPr>
              <w:pStyle w:val="Compact"/>
              <w:jc w:val="left"/>
            </w:pPr>
            <w:r>
              <w:t xml:space="preserve">Material / Item</w:t>
            </w:r>
          </w:p>
        </w:tc>
        <w:tc>
          <w:tcPr/>
          <w:p>
            <w:pPr>
              <w:pStyle w:val="Compact"/>
              <w:jc w:val="left"/>
            </w:pPr>
            <w:r>
              <w:t xml:space="preserve">Qty</w:t>
            </w:r>
          </w:p>
        </w:tc>
        <w:tc>
          <w:tcPr/>
          <w:p>
            <w:pPr>
              <w:pStyle w:val="Compact"/>
              <w:jc w:val="left"/>
            </w:pPr>
            <w:r>
              <w:t xml:space="preserve">Unit Price (UGX)</w:t>
            </w:r>
          </w:p>
        </w:tc>
        <w:tc>
          <w:tcPr/>
          <w:p>
            <w:pPr>
              <w:pStyle w:val="Compact"/>
              <w:jc w:val="left"/>
            </w:pPr>
            <w:r>
              <w:t xml:space="preserve">Amount (UGX)</w:t>
            </w:r>
          </w:p>
        </w:tc>
      </w:tr>
      <w:tr>
        <w:tc>
          <w:tcPr/>
          <w:p>
            <w:pPr>
              <w:pStyle w:val="Compact"/>
              <w:jc w:val="left"/>
            </w:pPr>
            <w:r>
              <w:t xml:space="preserve">1</w:t>
            </w:r>
          </w:p>
        </w:tc>
        <w:tc>
          <w:tcPr/>
          <w:p>
            <w:pPr>
              <w:pStyle w:val="Compact"/>
              <w:jc w:val="left"/>
            </w:pPr>
            <w:r>
              <w:t xml:space="preserve">Custom-built solid wood dining table (6-seater) with hand-carved legs and a polished mahogany top, designed and fabricated by our master carpenter in Kampala</w:t>
            </w:r>
          </w:p>
        </w:tc>
        <w:tc>
          <w:tcPr/>
          <w:p>
            <w:pPr>
              <w:pStyle w:val="Compact"/>
              <w:jc w:val="left"/>
            </w:pPr>
            <w:r>
              <w:t xml:space="preserve">Mahogany Wood</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Installation of 12 custom wooden ceiling panels in the living room, including measurement, cutting, sanding, and varnishing by the carpenter team</w:t>
            </w:r>
          </w:p>
        </w:tc>
        <w:tc>
          <w:tcPr/>
          <w:p>
            <w:pPr>
              <w:pStyle w:val="Compact"/>
              <w:jc w:val="left"/>
            </w:pPr>
            <w:r>
              <w:t xml:space="preserve">Local Hardwood</w:t>
            </w:r>
          </w:p>
        </w:tc>
        <w:tc>
          <w:tcPr/>
          <w:p>
            <w:pPr>
              <w:pStyle w:val="Compact"/>
              <w:jc w:val="left"/>
            </w:pPr>
            <w:r>
              <w:t xml:space="preserve">12</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3</w:t>
            </w:r>
          </w:p>
        </w:tc>
        <w:tc>
          <w:tcPr/>
          <w:p>
            <w:pPr>
              <w:pStyle w:val="Compact"/>
              <w:jc w:val="left"/>
            </w:pPr>
            <w:r>
              <w:t xml:space="preserve">Construction and fitting of a 4-door built-in wardrobe with sliding doors, internal shelving, and a hanging rail for the master bedroom</w:t>
            </w:r>
          </w:p>
        </w:tc>
        <w:tc>
          <w:tcPr/>
          <w:p>
            <w:pPr>
              <w:pStyle w:val="Compact"/>
              <w:jc w:val="left"/>
            </w:pPr>
            <w:r>
              <w:t xml:space="preserve">Engineered Wood</w:t>
            </w:r>
          </w:p>
        </w:tc>
        <w:tc>
          <w:tcPr/>
          <w:p>
            <w:pPr>
              <w:pStyle w:val="Compact"/>
              <w:jc w:val="left"/>
            </w:pPr>
            <w:r>
              <w:t xml:space="preserve">1</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4</w:t>
            </w:r>
          </w:p>
        </w:tc>
        <w:tc>
          <w:tcPr/>
          <w:p>
            <w:pPr>
              <w:pStyle w:val="Compact"/>
              <w:jc w:val="left"/>
            </w:pPr>
            <w:r>
              <w:t xml:space="preserve">Repair and refinishing of 8 existing wooden window frames, including removal of old paint, filling of cracks, re-sanding, and application of two coats of exterior-grade varnish</w:t>
            </w:r>
          </w:p>
        </w:tc>
        <w:tc>
          <w:tcPr/>
          <w:p>
            <w:pPr>
              <w:pStyle w:val="Compact"/>
              <w:jc w:val="left"/>
            </w:pPr>
            <w:r>
              <w:t xml:space="preserve">Repair Kit</w:t>
            </w:r>
          </w:p>
        </w:tc>
        <w:tc>
          <w:tcPr/>
          <w:p>
            <w:pPr>
              <w:pStyle w:val="Compact"/>
              <w:jc w:val="left"/>
            </w:pPr>
            <w:r>
              <w:t xml:space="preserve">8</w:t>
            </w:r>
          </w:p>
        </w:tc>
        <w:tc>
          <w:tcPr/>
          <w:p>
            <w:pPr>
              <w:pStyle w:val="Compact"/>
              <w:jc w:val="left"/>
            </w:pPr>
            <w:r>
              <w:t xml:space="preserve">45,000</w:t>
            </w:r>
          </w:p>
        </w:tc>
        <w:tc>
          <w:tcPr/>
          <w:p>
            <w:pPr>
              <w:pStyle w:val="Compact"/>
              <w:jc w:val="left"/>
            </w:pPr>
            <w:r>
              <w:t xml:space="preserve">360,000</w:t>
            </w:r>
          </w:p>
        </w:tc>
      </w:tr>
      <w:tr>
        <w:tc>
          <w:tcPr/>
          <w:p>
            <w:pPr>
              <w:pStyle w:val="Compact"/>
              <w:jc w:val="left"/>
            </w:pPr>
            <w:r>
              <w:t xml:space="preserve">5</w:t>
            </w:r>
          </w:p>
        </w:tc>
        <w:tc>
          <w:tcPr/>
          <w:p>
            <w:pPr>
              <w:pStyle w:val="Compact"/>
              <w:jc w:val="left"/>
            </w:pPr>
            <w:r>
              <w:t xml:space="preserve">Design and fabrication of a custom wooden bookshelf unit (5 tiers, 1.8m wide) with decorative carved panels, installed in the study room</w:t>
            </w:r>
          </w:p>
        </w:tc>
        <w:tc>
          <w:tcPr/>
          <w:p>
            <w:pPr>
              <w:pStyle w:val="Compact"/>
              <w:jc w:val="left"/>
            </w:pPr>
            <w:r>
              <w:t xml:space="preserve">Local Hardwood</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6</w:t>
            </w:r>
          </w:p>
        </w:tc>
        <w:tc>
          <w:tcPr/>
          <w:p>
            <w:pPr>
              <w:pStyle w:val="Compact"/>
              <w:jc w:val="left"/>
            </w:pPr>
            <w:r>
              <w:t xml:space="preserve">On-site carpenter consultation and project supervision (3 days) at the Ntinda residence in Kampala, Uganda, including material sourcing guidance and quality inspection</w:t>
            </w:r>
          </w:p>
        </w:tc>
        <w:tc>
          <w:tcPr/>
          <w:p>
            <w:pPr>
              <w:pStyle w:val="Compact"/>
              <w:jc w:val="left"/>
            </w:pPr>
            <w:r>
              <w:t xml:space="preserve">Professional Service</w:t>
            </w:r>
          </w:p>
        </w:tc>
        <w:tc>
          <w:tcPr/>
          <w:p>
            <w:pPr>
              <w:pStyle w:val="Compact"/>
              <w:jc w:val="left"/>
            </w:pPr>
            <w:r>
              <w:t xml:space="preserve">3</w:t>
            </w:r>
          </w:p>
        </w:tc>
        <w:tc>
          <w:tcPr/>
          <w:p>
            <w:pPr>
              <w:pStyle w:val="Compact"/>
              <w:jc w:val="left"/>
            </w:pPr>
            <w:r>
              <w:t xml:space="preserve">150,000</w:t>
            </w:r>
          </w:p>
        </w:tc>
        <w:tc>
          <w:tcPr/>
          <w:p>
            <w:pPr>
              <w:pStyle w:val="Compact"/>
              <w:jc w:val="left"/>
            </w:pPr>
            <w:r>
              <w:t xml:space="preserve">450,000</w:t>
            </w:r>
          </w:p>
        </w:tc>
      </w:tr>
      <w:tr>
        <w:tc>
          <w:tcPr/>
          <w:p>
            <w:pPr>
              <w:pStyle w:val="Compact"/>
              <w:jc w:val="left"/>
            </w:pPr>
            <w:r>
              <w:t xml:space="preserve">7</w:t>
            </w:r>
          </w:p>
        </w:tc>
        <w:tc>
          <w:tcPr/>
          <w:p>
            <w:pPr>
              <w:pStyle w:val="Compact"/>
              <w:jc w:val="left"/>
            </w:pPr>
            <w:r>
              <w:t xml:space="preserve">Supply and installation of 4 solid wood interior doors (84" x 30") with matching frames, hinges, and handles for the ground floor rooms</w:t>
            </w:r>
          </w:p>
        </w:tc>
        <w:tc>
          <w:tcPr/>
          <w:p>
            <w:pPr>
              <w:pStyle w:val="Compact"/>
              <w:jc w:val="left"/>
            </w:pPr>
            <w:r>
              <w:t xml:space="preserve">Door Set</w:t>
            </w:r>
          </w:p>
        </w:tc>
        <w:tc>
          <w:tcPr/>
          <w:p>
            <w:pPr>
              <w:pStyle w:val="Compact"/>
              <w:jc w:val="left"/>
            </w:pPr>
            <w:r>
              <w:t xml:space="preserve">4</w:t>
            </w:r>
          </w:p>
        </w:tc>
        <w:tc>
          <w:tcPr/>
          <w:p>
            <w:pPr>
              <w:pStyle w:val="Compact"/>
              <w:jc w:val="left"/>
            </w:pPr>
            <w:r>
              <w:t xml:space="preserve">320,000</w:t>
            </w:r>
          </w:p>
        </w:tc>
        <w:tc>
          <w:tcPr/>
          <w:p>
            <w:pPr>
              <w:pStyle w:val="Compact"/>
              <w:jc w:val="left"/>
            </w:pPr>
            <w:r>
              <w:t xml:space="preserve">1,280,000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8,680,000 UGX</w:t>
            </w:r>
          </w:p>
        </w:tc>
      </w:tr>
      <w:tr>
        <w:tc>
          <w:tcPr/>
          <w:p>
            <w:pPr>
              <w:pStyle w:val="Compact"/>
              <w:jc w:val="left"/>
            </w:pPr>
            <w:r>
              <w:t xml:space="preserve">VAT (18%)</w:t>
            </w:r>
          </w:p>
        </w:tc>
        <w:tc>
          <w:tcPr/>
          <w:p>
            <w:pPr>
              <w:pStyle w:val="Compact"/>
              <w:jc w:val="left"/>
            </w:pPr>
            <w:r>
              <w:t xml:space="preserve">1,562,400 UGX</w:t>
            </w:r>
          </w:p>
        </w:tc>
      </w:tr>
      <w:tr>
        <w:tc>
          <w:tcPr/>
          <w:p>
            <w:pPr>
              <w:pStyle w:val="Compact"/>
              <w:jc w:val="left"/>
            </w:pPr>
            <w:r>
              <w:t xml:space="preserve">Delivery &amp; Installation (Kampala Metro)</w:t>
            </w:r>
          </w:p>
        </w:tc>
        <w:tc>
          <w:tcPr/>
          <w:p>
            <w:pPr>
              <w:pStyle w:val="Compact"/>
              <w:jc w:val="left"/>
            </w:pPr>
            <w:r>
              <w:t xml:space="preserve">120,000 UGX</w:t>
            </w:r>
          </w:p>
        </w:tc>
      </w:tr>
      <w:tr>
        <w:tc>
          <w:tcPr/>
          <w:p>
            <w:pPr>
              <w:pStyle w:val="Compact"/>
              <w:jc w:val="left"/>
            </w:pPr>
            <w:r>
              <w:t xml:space="preserve">Discount (Loyal Client – 5%)</w:t>
            </w:r>
          </w:p>
        </w:tc>
        <w:tc>
          <w:tcPr/>
          <w:p>
            <w:pPr>
              <w:pStyle w:val="Compact"/>
              <w:jc w:val="left"/>
            </w:pPr>
            <w:r>
              <w:t xml:space="preserve">-434,000 UGX</w:t>
            </w:r>
          </w:p>
        </w:tc>
      </w:tr>
      <w:tr>
        <w:tc>
          <w:tcPr/>
          <w:p>
            <w:pPr>
              <w:pStyle w:val="Compact"/>
              <w:jc w:val="left"/>
            </w:pPr>
            <w:r>
              <w:t xml:space="preserve">TOTAL AMOUNT DUE</w:t>
            </w:r>
          </w:p>
        </w:tc>
        <w:tc>
          <w:tcPr/>
          <w:p>
            <w:pPr>
              <w:pStyle w:val="Compact"/>
              <w:jc w:val="left"/>
            </w:pPr>
            <w:r>
              <w:t xml:space="preserve">9,928,400 UGX</w:t>
            </w:r>
          </w:p>
        </w:tc>
      </w:tr>
    </w:tbl>
    <w:bookmarkStart w:id="24" w:name="payment-invoice-notes"/>
    <w:p>
      <w:pPr>
        <w:pStyle w:val="Heading3"/>
      </w:pPr>
      <w:r>
        <w:t xml:space="preserve">Payment &amp; Invoice Notes</w:t>
      </w:r>
    </w:p>
    <w:p>
      <w:pPr>
        <w:pStyle w:val="FirstParagraph"/>
      </w:pPr>
      <w:r>
        <w:t xml:space="preserve">This Invoice is issued by Kampala Master Carpenter Ltd., a registered carpentry and woodworking firm operating in Kampala, Uganda. All amounts are quoted in Ugandan Shillings (UGX). Payment is to be made within 15 calendar days from the date of this Invoice via bank transfer to our account at Stanbic Bank Uganda (Account: 0104-5218-733, Branch: Kampala Road) or by mobile money (MTN MoMo / Airtel Money) to +256 772 345 678.</w:t>
      </w:r>
    </w:p>
    <w:p>
      <w:pPr>
        <w:pStyle w:val="BodyText"/>
      </w:pPr>
      <w:r>
        <w:t xml:space="preserve">Please reference Invoice Number KMC-2025-00847 on all payments. A 2% late payment penalty will be applied to any balance outstanding beyond the due date of 30 June 2025. This Invoice is valid for 30 days from the date of issue. For any queries regarding this Invoice or the carpenter services rendered, please contact our office in Kampala, Uganda during business hours (Monday to Friday, 8:00 AM – 5:00 PM).</w:t>
      </w:r>
    </w:p>
    <w:bookmarkEnd w:id="24"/>
    <w:bookmarkStart w:id="25" w:name="terms-conditions-of-service"/>
    <w:p>
      <w:pPr>
        <w:pStyle w:val="Heading3"/>
      </w:pPr>
      <w:r>
        <w:t xml:space="preserve">Terms &amp; Conditions of Service</w:t>
      </w:r>
    </w:p>
    <w:p>
      <w:pPr>
        <w:numPr>
          <w:ilvl w:val="0"/>
          <w:numId w:val="1001"/>
        </w:numPr>
        <w:pStyle w:val="Compact"/>
      </w:pPr>
      <w:r>
        <w:t xml:space="preserve">All carpenter work described in this Invoice has been completed and inspected at the client's premises in Ntinda, Kampala, Uganda, and accepted by the client on 12 June 2025.</w:t>
      </w:r>
    </w:p>
    <w:p>
      <w:pPr>
        <w:numPr>
          <w:ilvl w:val="0"/>
          <w:numId w:val="1001"/>
        </w:numPr>
        <w:pStyle w:val="Compact"/>
      </w:pPr>
      <w:r>
        <w:t xml:space="preserve">Kampala Master Carpenter Ltd. provides a 12-month workmanship warranty on all custom carpenter items listed in this Invoice. The warranty covers structural defects and material failure under normal domestic use.</w:t>
      </w:r>
    </w:p>
    <w:p>
      <w:pPr>
        <w:numPr>
          <w:ilvl w:val="0"/>
          <w:numId w:val="1001"/>
        </w:numPr>
        <w:pStyle w:val="Compact"/>
      </w:pPr>
      <w:r>
        <w:t xml:space="preserve">Any additional carpenter services requested after the completion of this project will be subject to a separate Invoice and quotation.</w:t>
      </w:r>
    </w:p>
    <w:p>
      <w:pPr>
        <w:numPr>
          <w:ilvl w:val="0"/>
          <w:numId w:val="1001"/>
        </w:numPr>
        <w:pStyle w:val="Compact"/>
      </w:pPr>
      <w:r>
        <w:t xml:space="preserve">All materials sourced for this project comply with the Uganda National Bureau of Standards (UNBS) regulations for timber and wood products.</w:t>
      </w:r>
    </w:p>
    <w:p>
      <w:pPr>
        <w:numPr>
          <w:ilvl w:val="0"/>
          <w:numId w:val="1001"/>
        </w:numPr>
        <w:pStyle w:val="Compact"/>
      </w:pPr>
      <w:r>
        <w:t xml:space="preserve">This Invoice constitutes a legally binding document between Kampala Master Carpenter Ltd. and the client as identified above, governed by the laws of the Republic of Uganda.</w:t>
      </w:r>
    </w:p>
    <w:p>
      <w:pPr>
        <w:numPr>
          <w:ilvl w:val="0"/>
          <w:numId w:val="1001"/>
        </w:numPr>
        <w:pStyle w:val="Compact"/>
      </w:pPr>
      <w:r>
        <w:t xml:space="preserve">Disputes arising from this Invoice shall be resolved through mediation in Kampala, Uganda, before any legal proceedings are initiated.</w:t>
      </w:r>
    </w:p>
    <w:bookmarkEnd w:id="25"/>
    <w:p>
      <w:pPr>
        <w:pStyle w:val="FirstParagraph"/>
      </w:pPr>
      <w:r>
        <w:rPr>
          <w:bCs/>
          <w:b/>
        </w:rPr>
        <w:t xml:space="preserve">Kampala Master Carpenter Ltd.</w:t>
      </w:r>
      <w:r>
        <w:t xml:space="preserve"> </w:t>
      </w:r>
      <w:r>
        <w:t xml:space="preserve">| P.O. Box 4521, Kampala, Uganda | TIN: UG-0045-2187-33</w:t>
      </w:r>
    </w:p>
    <w:p>
      <w:pPr>
        <w:pStyle w:val="BodyText"/>
      </w:pPr>
      <w:r>
        <w:t xml:space="preserve">Thank you for choosing our carpenter services in Kampala, Uganda. We take pride in delivering quality woodworking craftsmanship to every client.</w:t>
      </w:r>
    </w:p>
    <w:p>
      <w:pPr>
        <w:pStyle w:val="BodyText"/>
      </w:pPr>
      <w:r>
        <w:t xml:space="preserve">This is a computer-generated Invoice and does not require a physical signature. For verification, contact our office at +256 772 345 678.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Carpenter Services - Uganda Kampala</dc:title>
  <dc:creator/>
  <dc:language>en</dc:language>
  <cp:keywords/>
  <dcterms:created xsi:type="dcterms:W3CDTF">2026-10-10T03:41:44Z</dcterms:created>
  <dcterms:modified xsi:type="dcterms:W3CDTF">2026-10-10T03:41:44Z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