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maestros-del-carpintero-c.a."/>
    <w:p>
      <w:pPr>
        <w:pStyle w:val="Heading1"/>
      </w:pPr>
      <w:r>
        <w:t xml:space="preserve">Maestros del Carpintero C.A.</w:t>
      </w:r>
    </w:p>
    <w:p>
      <w:pPr>
        <w:pStyle w:val="FirstParagraph"/>
      </w:pPr>
      <w:r>
        <w:t xml:space="preserve">Professional Carpenter Services</w:t>
      </w:r>
    </w:p>
    <w:p>
      <w:pPr>
        <w:pStyle w:val="BodyText"/>
      </w:pPr>
      <w:r>
        <w:t xml:space="preserve">Av. Francisco de Miranda, Torre Empresarial, Piso 12, Ofic. 1204</w:t>
      </w:r>
    </w:p>
    <w:p>
      <w:pPr>
        <w:pStyle w:val="BodyText"/>
      </w:pPr>
      <w:r>
        <w:t xml:space="preserve">Chacao, Venezuela Caracas, 1060</w:t>
      </w:r>
    </w:p>
    <w:p>
      <w:pPr>
        <w:pStyle w:val="BodyText"/>
      </w:pPr>
      <w:r>
        <w:t xml:space="preserve">RIF: J-45872319-K</w:t>
      </w:r>
    </w:p>
    <w:p>
      <w:pPr>
        <w:pStyle w:val="BodyText"/>
      </w:pPr>
      <w:r>
        <w:t xml:space="preserve">Tel: +58 (212) 555-7842 | Email: info@maestrosdelcarpintero.com.ve</w:t>
      </w:r>
    </w:p>
    <w:bookmarkEnd w:id="20"/>
    <w:bookmarkStart w:id="21" w:name="invoice"/>
    <w:p>
      <w:pPr>
        <w:pStyle w:val="Heading2"/>
      </w:pPr>
      <w:r>
        <w:t xml:space="preserve">INVOICE</w:t>
      </w:r>
    </w:p>
    <w:p>
      <w:pPr>
        <w:pStyle w:val="FirstParagraph"/>
      </w:pPr>
      <w:r>
        <w:t xml:space="preserve">Invoice No: MC-VC-2025-0487</w:t>
      </w:r>
    </w:p>
    <w:p>
      <w:pPr>
        <w:pStyle w:val="BodyText"/>
      </w:pPr>
      <w:r>
        <w:t xml:space="preserve">Date of Issue: June 15, 2025</w:t>
      </w:r>
    </w:p>
    <w:p>
      <w:pPr>
        <w:pStyle w:val="BodyText"/>
      </w:pPr>
      <w:r>
        <w:t xml:space="preserve">Due Date: July 15, 2025</w:t>
      </w:r>
    </w:p>
    <w:p>
      <w:pPr>
        <w:pStyle w:val="BodyText"/>
      </w:pPr>
      <w:r>
        <w:t xml:space="preserve">CARPENTER SERVICES</w:t>
      </w:r>
    </w:p>
    <w:bookmarkEnd w:id="21"/>
    <w:bookmarkStart w:id="22" w:name="bill-to-client"/>
    <w:p>
      <w:pPr>
        <w:pStyle w:val="Heading3"/>
      </w:pPr>
      <w:r>
        <w:t xml:space="preserve">Bill To (Client)</w:t>
      </w:r>
    </w:p>
    <w:p>
      <w:pPr>
        <w:pStyle w:val="FirstParagraph"/>
      </w:pPr>
      <w:r>
        <w:rPr>
          <w:bCs/>
          <w:b/>
        </w:rPr>
        <w:t xml:space="preserve">Señora María Fernanda Rodríguez</w:t>
      </w:r>
    </w:p>
    <w:p>
      <w:pPr>
        <w:pStyle w:val="BodyText"/>
      </w:pPr>
      <w:r>
        <w:t xml:space="preserve">Residencia Los Robles, Urb. El Rosal</w:t>
      </w:r>
    </w:p>
    <w:p>
      <w:pPr>
        <w:pStyle w:val="BodyText"/>
      </w:pPr>
      <w:r>
        <w:t xml:space="preserve">El Hatillo, Venezuela Caracas, 1020</w:t>
      </w:r>
    </w:p>
    <w:p>
      <w:pPr>
        <w:pStyle w:val="BodyText"/>
      </w:pPr>
      <w:r>
        <w:t xml:space="preserve">C.I.: V-14.287.653</w:t>
      </w:r>
    </w:p>
    <w:p>
      <w:pPr>
        <w:pStyle w:val="BodyText"/>
      </w:pPr>
      <w:r>
        <w:t xml:space="preserve">Tel: +58 (412) 334-9021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Custom Woodwork &amp; Cabinetry</w:t>
      </w:r>
    </w:p>
    <w:p>
      <w:pPr>
        <w:pStyle w:val="BodyText"/>
      </w:pPr>
      <w:r>
        <w:rPr>
          <w:bCs/>
          <w:b/>
        </w:rPr>
        <w:t xml:space="preserve">Location:</w:t>
      </w:r>
      <w:r>
        <w:t xml:space="preserve"> </w:t>
      </w:r>
      <w:r>
        <w:t xml:space="preserve">Venezuela Caracas, El Hatillo</w:t>
      </w:r>
    </w:p>
    <w:p>
      <w:pPr>
        <w:pStyle w:val="BodyText"/>
      </w:pPr>
      <w:r>
        <w:rPr>
          <w:bCs/>
          <w:b/>
        </w:rPr>
        <w:t xml:space="preserve">Start Date:</w:t>
      </w:r>
      <w:r>
        <w:t xml:space="preserve"> </w:t>
      </w:r>
      <w:r>
        <w:t xml:space="preserve">May 20, 2025</w:t>
      </w:r>
    </w:p>
    <w:p>
      <w:pPr>
        <w:pStyle w:val="BodyText"/>
      </w:pPr>
      <w:r>
        <w:rPr>
          <w:bCs/>
          <w:b/>
        </w:rPr>
        <w:t xml:space="preserve">Completion:</w:t>
      </w:r>
      <w:r>
        <w:t xml:space="preserve"> </w:t>
      </w:r>
      <w:r>
        <w:t xml:space="preserve">June 12, 2025</w:t>
      </w:r>
    </w:p>
    <w:p>
      <w:pPr>
        <w:pStyle w:val="BodyText"/>
      </w:pPr>
      <w:r>
        <w:rPr>
          <w:bCs/>
          <w:b/>
        </w:rPr>
        <w:t xml:space="preserve">Lead Carpenter:</w:t>
      </w:r>
      <w:r>
        <w:t xml:space="preserve"> </w:t>
      </w:r>
      <w:r>
        <w:t xml:space="preserve">Ing. José Antonio Herrera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Material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Custom kitchen cabinetry design, fabrication, and installation. Full carpenter craftsmanship including dovetail joints, soft-close hardware, and tempered glass panels. All work performed by certified carpenter team in Venezuela Caracas.</w:t>
            </w:r>
          </w:p>
        </w:tc>
        <w:tc>
          <w:tcPr/>
          <w:p>
            <w:pPr>
              <w:pStyle w:val="Compact"/>
              <w:jc w:val="left"/>
            </w:pPr>
            <w:r>
              <w:t xml:space="preserve">Roble (Oak)</w:t>
            </w:r>
          </w:p>
        </w:tc>
        <w:tc>
          <w:tcPr/>
          <w:p>
            <w:pPr>
              <w:pStyle w:val="Compact"/>
              <w:jc w:val="left"/>
            </w:pPr>
            <w:r>
              <w:t xml:space="preserve">1 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Master bedroom wardrobe system with sliding doors, interior shelving, and integrated lighting. Precision carpenter work with laser-cut panels and premium finish coating.</w:t>
            </w:r>
          </w:p>
        </w:tc>
        <w:tc>
          <w:tcPr/>
          <w:p>
            <w:pPr>
              <w:pStyle w:val="Compact"/>
              <w:jc w:val="left"/>
            </w:pPr>
            <w:r>
              <w:t xml:space="preserve">Mogno (Mahogany)</w:t>
            </w:r>
          </w:p>
        </w:tc>
        <w:tc>
          <w:tcPr/>
          <w:p>
            <w:pPr>
              <w:pStyle w:val="Compact"/>
              <w:jc w:val="left"/>
            </w:pPr>
            <w:r>
              <w:t xml:space="preserve">1 unit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Living room entertainment center with built-in shelving, cable management, and decorative trim. Handcrafted by master carpenter with traditional Venezuelan woodworking techniques.</w:t>
            </w:r>
          </w:p>
        </w:tc>
        <w:tc>
          <w:tcPr/>
          <w:p>
            <w:pPr>
              <w:pStyle w:val="Compact"/>
              <w:jc w:val="left"/>
            </w:pPr>
            <w:r>
              <w:t xml:space="preserve">Cedro (Cedar)</w:t>
            </w:r>
          </w:p>
        </w:tc>
        <w:tc>
          <w:tcPr/>
          <w:p>
            <w:pPr>
              <w:pStyle w:val="Compact"/>
              <w:jc w:val="left"/>
            </w:pPr>
            <w:r>
              <w:t xml:space="preserve">1 unit</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4</w:t>
            </w:r>
          </w:p>
        </w:tc>
        <w:tc>
          <w:tcPr/>
          <w:p>
            <w:pPr>
              <w:pStyle w:val="Compact"/>
              <w:jc w:val="left"/>
            </w:pPr>
            <w:r>
              <w:t xml:space="preserve">Staircase handrail and balustrade restoration. Carpenter repair work including sanding, re-staining, and structural reinforcement of existing woodwork in the residence.</w:t>
            </w:r>
          </w:p>
        </w:tc>
        <w:tc>
          <w:tcPr/>
          <w:p>
            <w:pPr>
              <w:pStyle w:val="Compact"/>
              <w:jc w:val="left"/>
            </w:pPr>
            <w:r>
              <w:t xml:space="preserve">Existing Wood</w:t>
            </w:r>
          </w:p>
        </w:tc>
        <w:tc>
          <w:tcPr/>
          <w:p>
            <w:pPr>
              <w:pStyle w:val="Compact"/>
              <w:jc w:val="left"/>
            </w:pPr>
            <w:r>
              <w:t xml:space="preserve">1 project</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5</w:t>
            </w:r>
          </w:p>
        </w:tc>
        <w:tc>
          <w:tcPr/>
          <w:p>
            <w:pPr>
              <w:pStyle w:val="Compact"/>
              <w:jc w:val="left"/>
            </w:pPr>
            <w:r>
              <w:t xml:space="preserve">Custom dining table (8-seater) with matching bench seating. Artisan carpenter construction using solid hardwood with hand-applied natural oil finish. Delivered and assembled on-site in Venezuela Caracas.</w:t>
            </w:r>
          </w:p>
        </w:tc>
        <w:tc>
          <w:tcPr/>
          <w:p>
            <w:pPr>
              <w:pStyle w:val="Compact"/>
              <w:jc w:val="left"/>
            </w:pPr>
            <w:r>
              <w:t xml:space="preserve">Palo Rosa</w:t>
            </w:r>
          </w:p>
        </w:tc>
        <w:tc>
          <w:tcPr/>
          <w:p>
            <w:pPr>
              <w:pStyle w:val="Compact"/>
              <w:jc w:val="left"/>
            </w:pPr>
            <w:r>
              <w:t xml:space="preserve">1 set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Interior door replacement (4 doors) including frames, hinges, and hardware. Carpenter installation with weather-sealing and paint matching to existing interior palette.</w:t>
            </w:r>
          </w:p>
        </w:tc>
        <w:tc>
          <w:tcPr/>
          <w:p>
            <w:pPr>
              <w:pStyle w:val="Compact"/>
              <w:jc w:val="left"/>
            </w:pPr>
            <w:r>
              <w:t xml:space="preserve">Pino (Pine)</w:t>
            </w:r>
          </w:p>
        </w:tc>
        <w:tc>
          <w:tcPr/>
          <w:p>
            <w:pPr>
              <w:pStyle w:val="Compact"/>
              <w:jc w:val="left"/>
            </w:pPr>
            <w:r>
              <w:t xml:space="preserve">4 doors</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7</w:t>
            </w:r>
          </w:p>
        </w:tc>
        <w:tc>
          <w:tcPr/>
          <w:p>
            <w:pPr>
              <w:pStyle w:val="Compact"/>
              <w:jc w:val="left"/>
            </w:pPr>
            <w:r>
              <w:t xml:space="preserve">Professional carpenter labor charges for on-site supervision, project management, and quality assurance throughout the duration of the project in Venezuela Caracas.</w:t>
            </w:r>
          </w:p>
        </w:tc>
        <w:tc>
          <w:tcPr/>
          <w:p>
            <w:pPr>
              <w:pStyle w:val="Compact"/>
              <w:jc w:val="left"/>
            </w:pPr>
            <w:r>
              <w:t xml:space="preserve">—</w:t>
            </w:r>
          </w:p>
        </w:tc>
        <w:tc>
          <w:tcPr/>
          <w:p>
            <w:pPr>
              <w:pStyle w:val="Compact"/>
              <w:jc w:val="left"/>
            </w:pPr>
            <w:r>
              <w:t xml:space="preserve">24 days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8</w:t>
            </w:r>
          </w:p>
        </w:tc>
        <w:tc>
          <w:tcPr/>
          <w:p>
            <w:pPr>
              <w:pStyle w:val="Compact"/>
              <w:jc w:val="left"/>
            </w:pPr>
            <w:r>
              <w:t xml:space="preserve">Specialized carpenter tools, adhesives, fasteners, sandpaper, and finishing materials consumed during the project execution.</w:t>
            </w:r>
          </w:p>
        </w:tc>
        <w:tc>
          <w:tcPr/>
          <w:p>
            <w:pPr>
              <w:pStyle w:val="Compact"/>
              <w:jc w:val="left"/>
            </w:pPr>
            <w:r>
              <w:t xml:space="preserve">Various</w:t>
            </w:r>
          </w:p>
        </w:tc>
        <w:tc>
          <w:tcPr/>
          <w:p>
            <w:pPr>
              <w:pStyle w:val="Compact"/>
              <w:jc w:val="left"/>
            </w:pPr>
            <w:r>
              <w:t xml:space="preserve">1 lot</w:t>
            </w:r>
          </w:p>
        </w:tc>
        <w:tc>
          <w:tcPr/>
          <w:p>
            <w:pPr>
              <w:pStyle w:val="Compact"/>
              <w:jc w:val="left"/>
            </w:pPr>
            <w:r>
              <w:t xml:space="preserve">$340.00</w:t>
            </w:r>
          </w:p>
        </w:tc>
        <w:tc>
          <w:tcPr/>
          <w:p>
            <w:pPr>
              <w:pStyle w:val="Compact"/>
              <w:jc w:val="left"/>
            </w:pPr>
            <w:r>
              <w:t xml:space="preserve">$340.00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$15,840.00</w:t>
            </w:r>
          </w:p>
        </w:tc>
      </w:tr>
      <w:tr>
        <w:tc>
          <w:tcPr/>
          <w:p>
            <w:pPr>
              <w:pStyle w:val="Compact"/>
              <w:jc w:val="left"/>
            </w:pPr>
            <w:r>
              <w:t xml:space="preserve">IVA (16% Tax - Venezuela)</w:t>
            </w:r>
          </w:p>
        </w:tc>
        <w:tc>
          <w:tcPr/>
          <w:p>
            <w:pPr>
              <w:pStyle w:val="Compact"/>
              <w:jc w:val="right"/>
            </w:pPr>
            <w:r>
              <w:t xml:space="preserve">$2,534.40</w:t>
            </w:r>
          </w:p>
        </w:tc>
      </w:tr>
      <w:tr>
        <w:tc>
          <w:tcPr/>
          <w:p>
            <w:pPr>
              <w:pStyle w:val="Compact"/>
              <w:jc w:val="left"/>
            </w:pPr>
            <w:r>
              <w:t xml:space="preserve">Delivery &amp; Installation (Caracas Metro)</w:t>
            </w:r>
          </w:p>
        </w:tc>
        <w:tc>
          <w:tcPr/>
          <w:p>
            <w:pPr>
              <w:pStyle w:val="Compact"/>
              <w:jc w:val="right"/>
            </w:pPr>
            <w:r>
              <w:t xml:space="preserve">$250.00</w:t>
            </w:r>
          </w:p>
        </w:tc>
      </w:tr>
      <w:tr>
        <w:tc>
          <w:tcPr/>
          <w:p>
            <w:pPr>
              <w:pStyle w:val="Compact"/>
              <w:jc w:val="left"/>
            </w:pPr>
            <w:r>
              <w:t xml:space="preserve">Discount (Loyal Client - 5%)</w:t>
            </w:r>
          </w:p>
        </w:tc>
        <w:tc>
          <w:tcPr/>
          <w:p>
            <w:pPr>
              <w:pStyle w:val="Compact"/>
              <w:jc w:val="right"/>
            </w:pPr>
            <w:r>
              <w:t xml:space="preserve">-$842.00</w:t>
            </w:r>
          </w:p>
        </w:tc>
      </w:tr>
      <w:tr>
        <w:tc>
          <w:tcPr/>
          <w:p>
            <w:pPr>
              <w:pStyle w:val="Compact"/>
              <w:jc w:val="left"/>
            </w:pPr>
            <w:r>
              <w:t xml:space="preserve">GRAND TOTAL</w:t>
            </w:r>
          </w:p>
        </w:tc>
        <w:tc>
          <w:tcPr/>
          <w:p>
            <w:pPr>
              <w:pStyle w:val="Compact"/>
              <w:jc w:val="right"/>
            </w:pPr>
            <w:r>
              <w:t xml:space="preserve">$17,782.40</w:t>
            </w:r>
          </w:p>
        </w:tc>
      </w:tr>
    </w:tbl>
    <w:bookmarkStart w:id="24" w:name="payment-terms-instructions"/>
    <w:p>
      <w:pPr>
        <w:pStyle w:val="Heading3"/>
      </w:pPr>
      <w:r>
        <w:t xml:space="preserve">Payment Terms &amp; Instructions</w:t>
      </w:r>
    </w:p>
    <w:p>
      <w:pPr>
        <w:pStyle w:val="FirstParagraph"/>
      </w:pPr>
      <w:r>
        <w:t xml:space="preserve">This Invoice for carpenter services rendered in Venezuela Caracas is payable within thirty (30) calendar days from the date of issue. The total amount of</w:t>
      </w:r>
      <w:r>
        <w:t xml:space="preserve"> </w:t>
      </w:r>
      <w:r>
        <w:rPr>
          <w:bCs/>
          <w:b/>
        </w:rPr>
        <w:t xml:space="preserve">$17,782.40 USD</w:t>
      </w:r>
      <w:r>
        <w:t xml:space="preserve"> </w:t>
      </w:r>
      <w:r>
        <w:t xml:space="preserve">(Seventeen Thousand Seven Hundred Eighty-Two Dollars and Forty Cents) may be settled via the following methods:</w:t>
      </w:r>
    </w:p>
    <w:p>
      <w:pPr>
        <w:pStyle w:val="BodyText"/>
      </w:pPr>
      <w:r>
        <w:rPr>
          <w:bCs/>
          <w:b/>
        </w:rPr>
        <w:t xml:space="preserve">Bank Transfer:</w:t>
      </w:r>
      <w:r>
        <w:t xml:space="preserve"> </w:t>
      </w:r>
      <w:r>
        <w:t xml:space="preserve">Banco Mercantil, Account No. 0102-0045-87-2319456789, Beneficiary: Maestros del Carpintero C.A., RIF J-45872319-K.</w:t>
      </w:r>
    </w:p>
    <w:p>
      <w:pPr>
        <w:pStyle w:val="BodyText"/>
      </w:pPr>
      <w:r>
        <w:rPr>
          <w:bCs/>
          <w:b/>
        </w:rPr>
        <w:t xml:space="preserve">International Wire:</w:t>
      </w:r>
      <w:r>
        <w:t xml:space="preserve"> </w:t>
      </w:r>
      <w:r>
        <w:t xml:space="preserve">SWIFT: BMMCVAVC, IBAN: VE01BMMCVAVC01020045872319456789.</w:t>
      </w:r>
    </w:p>
    <w:p>
      <w:pPr>
        <w:pStyle w:val="BodyText"/>
      </w:pPr>
      <w:r>
        <w:rPr>
          <w:bCs/>
          <w:b/>
        </w:rPr>
        <w:t xml:space="preserve">Cash / Card:</w:t>
      </w:r>
      <w:r>
        <w:t xml:space="preserve"> </w:t>
      </w:r>
      <w:r>
        <w:t xml:space="preserve">Payments accepted at our workshop located in Venezuela Caracas, Chacao, Mon-Fri 8:00 AM – 5:00 PM.</w:t>
      </w:r>
    </w:p>
    <w:p>
      <w:pPr>
        <w:pStyle w:val="BodyText"/>
      </w:pPr>
      <w:r>
        <w:t xml:space="preserve">A late payment fee of 2% per month will be applied to any balance outstanding beyond the due date stated on this Invoice.</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carpenter work, materials, and labor as described in the line items above. Any additional carpenter modifications or change orders requested by the client after project completion will be invoiced separately.</w:t>
      </w:r>
    </w:p>
    <w:p>
      <w:pPr>
        <w:pStyle w:val="BodyText"/>
      </w:pPr>
      <w:r>
        <w:t xml:space="preserve">2. All woodwork and carpenter craftsmanship completed under this Invoice carries a warranty of twelve (12) months against defects in materials and workmanship. The warranty is valid only for work performed in Venezuela Caracas and its metropolitan area.</w:t>
      </w:r>
    </w:p>
    <w:p>
      <w:pPr>
        <w:pStyle w:val="BodyText"/>
      </w:pPr>
      <w:r>
        <w:t xml:space="preserve">3. The carpenter team assigned to this project was led by Ing. José Antonio Herrera, a licensed master carpenter with over 22 years of experience in residential and commercial woodwork throughout Venezuela Caracas and the surrounding states.</w:t>
      </w:r>
    </w:p>
    <w:p>
      <w:pPr>
        <w:pStyle w:val="BodyText"/>
      </w:pPr>
      <w:r>
        <w:t xml:space="preserve">4. All timber and wood products used in this project comply with the environmental regulations set forth by the Instituto Nacional de Parques (INPARQUES) and the Ministry of Environment of Venezuela. Certificates of legal origin are available upon request.</w:t>
      </w:r>
    </w:p>
    <w:p>
      <w:pPr>
        <w:pStyle w:val="BodyText"/>
      </w:pPr>
      <w:r>
        <w:t xml:space="preserve">5. This Invoice is valid for a period of ninety (90) days from the date of issue. After this period, a revised Invoice reflecting current material costs and exchange rates applicable in Venezuela Caracas will be required.</w:t>
      </w:r>
    </w:p>
    <w:p>
      <w:pPr>
        <w:pStyle w:val="BodyText"/>
      </w:pPr>
      <w:r>
        <w:t xml:space="preserve">6. The client acknowledges receipt of this Invoice and agrees to the terms and conditions outlined herein. A signed copy of this Invoice should be returned to our office in Venezuela Caracas within five (5) business days.</w:t>
      </w:r>
    </w:p>
    <w:bookmarkEnd w:id="25"/>
    <w:p>
      <w:pPr>
        <w:pStyle w:val="BodyText"/>
      </w:pPr>
      <w:r>
        <w:rPr>
          <w:bCs/>
          <w:b/>
        </w:rPr>
        <w:t xml:space="preserve">Maestros del Carpintero C.A.</w:t>
      </w:r>
      <w:r>
        <w:t xml:space="preserve"> </w:t>
      </w:r>
      <w:r>
        <w:t xml:space="preserve">— Professional Carpenter Services in Venezuela Caracas</w:t>
      </w:r>
    </w:p>
    <w:p>
      <w:pPr>
        <w:pStyle w:val="BodyText"/>
      </w:pPr>
      <w:r>
        <w:t xml:space="preserve">Av. Francisco de Miranda, Torre Empresarial, Piso 12, Ofic. 1204, Chacao, Venezuela Caracas, 1060</w:t>
      </w:r>
    </w:p>
    <w:p>
      <w:pPr>
        <w:pStyle w:val="BodyText"/>
      </w:pPr>
      <w:r>
        <w:t xml:space="preserve">RIF: J-45872319-K | Tel: +58 (212) 555-7842 | Email: info@maestrosdelcarpintero.com.ve</w:t>
      </w:r>
    </w:p>
    <w:p>
      <w:pPr>
        <w:pStyle w:val="BodyText"/>
      </w:pPr>
      <w:r>
        <w:t xml:space="preserve">Thank you for choosing our carpenter services in Venezuela Caracas. We take pride in delivering exceptional woodwork and craftsmanship to every client in the Caracas metropolitan area. This Invoice was generated electronically and is valid without a physical signature per Venezuelan commercial law (Código de Comercio, Art. 124).</w:t>
      </w:r>
    </w:p>
    <w:p>
      <w:pPr>
        <w:pStyle w:val="BodyText"/>
      </w:pPr>
      <w:r>
        <w:t xml:space="preserve">Invoice MC-VC-2025-0487 | 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Venezuela Caracas</dc:title>
  <dc:creator/>
  <dc:language>en</dc:language>
  <cp:keywords/>
  <dcterms:created xsi:type="dcterms:W3CDTF">2026-10-10T04:11:04Z</dcterms:created>
  <dcterms:modified xsi:type="dcterms:W3CDTF">2026-10-10T04:11:04Z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