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chef-el-djazair-culinary-services"/>
    <w:p>
      <w:pPr>
        <w:pStyle w:val="Heading1"/>
      </w:pPr>
      <w:r>
        <w:t xml:space="preserve">Chef El Djazair Culinary Services</w:t>
      </w:r>
    </w:p>
    <w:p>
      <w:pPr>
        <w:pStyle w:val="FirstParagraph"/>
      </w:pPr>
      <w:r>
        <w:t xml:space="preserve">12, Rue Didouche Mourad, Hydra</w:t>
      </w:r>
    </w:p>
    <w:p>
      <w:pPr>
        <w:pStyle w:val="BodyText"/>
      </w:pPr>
      <w:r>
        <w:t xml:space="preserve">Algiers, Algeria</w:t>
      </w:r>
    </w:p>
    <w:p>
      <w:pPr>
        <w:pStyle w:val="BodyText"/>
      </w:pPr>
      <w:r>
        <w:t xml:space="preserve">Tel: +213 (0) 23 45 67 89</w:t>
      </w:r>
    </w:p>
    <w:p>
      <w:pPr>
        <w:pStyle w:val="BodyText"/>
      </w:pPr>
      <w:r>
        <w:t xml:space="preserve">Email: contact@chefeldjazair.dz</w:t>
      </w:r>
    </w:p>
    <w:p>
      <w:pPr>
        <w:pStyle w:val="BodyText"/>
      </w:pPr>
      <w:r>
        <w:t xml:space="preserve">RC: 16/00-1234567 B 2023</w:t>
      </w:r>
    </w:p>
    <w:p>
      <w:pPr>
        <w:pStyle w:val="BodyText"/>
      </w:pPr>
      <w:r>
        <w:t xml:space="preserve">NIF: 0999 1234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INV-2024-ALG-00847</w:t>
      </w:r>
    </w:p>
    <w:p>
      <w:pPr>
        <w:pStyle w:val="BodyText"/>
      </w:pPr>
      <w:r>
        <w:rPr>
          <w:bCs/>
          <w:b/>
        </w:rPr>
        <w:t xml:space="preserve">Date:</w:t>
      </w:r>
      <w:r>
        <w:t xml:space="preserve"> </w:t>
      </w:r>
      <w:r>
        <w:t xml:space="preserve">15 June 2024</w:t>
      </w:r>
    </w:p>
    <w:p>
      <w:pPr>
        <w:pStyle w:val="BodyText"/>
      </w:pPr>
      <w:r>
        <w:rPr>
          <w:bCs/>
          <w:b/>
        </w:rPr>
        <w:t xml:space="preserve">Due Date:</w:t>
      </w:r>
      <w:r>
        <w:t xml:space="preserve"> </w:t>
      </w:r>
      <w:r>
        <w:t xml:space="preserve">30 June 2024</w:t>
      </w:r>
    </w:p>
    <w:p>
      <w:pPr>
        <w:pStyle w:val="BodyText"/>
      </w:pPr>
      <w:r>
        <w:rPr>
          <w:bCs/>
          <w:b/>
        </w:rPr>
        <w:t xml:space="preserve">Service Period:</w:t>
      </w:r>
      <w:r>
        <w:t xml:space="preserve"> </w:t>
      </w:r>
      <w:r>
        <w:t xml:space="preserve">1 June 2024 – 30 June 2024</w:t>
      </w:r>
    </w:p>
    <w:bookmarkEnd w:id="21"/>
    <w:bookmarkStart w:id="22" w:name="billed-to-client"/>
    <w:p>
      <w:pPr>
        <w:pStyle w:val="Heading3"/>
      </w:pPr>
      <w:r>
        <w:t xml:space="preserve">Billed To (Client)</w:t>
      </w:r>
    </w:p>
    <w:p>
      <w:pPr>
        <w:pStyle w:val="FirstParagraph"/>
      </w:pPr>
      <w:r>
        <w:rPr>
          <w:bCs/>
          <w:b/>
        </w:rPr>
        <w:t xml:space="preserve">Hotel Le Méridien DZ</w:t>
      </w:r>
    </w:p>
    <w:p>
      <w:pPr>
        <w:pStyle w:val="BodyText"/>
      </w:pPr>
      <w:r>
        <w:t xml:space="preserve">Attaf, Algiers, Algeria</w:t>
      </w:r>
    </w:p>
    <w:p>
      <w:pPr>
        <w:pStyle w:val="BodyText"/>
      </w:pPr>
      <w:r>
        <w:t xml:space="preserve">Attn: Mr. Karim Benali, General Manager</w:t>
      </w:r>
    </w:p>
    <w:p>
      <w:pPr>
        <w:pStyle w:val="BodyText"/>
      </w:pPr>
      <w:r>
        <w:t xml:space="preserve">Tel: +213 (0) 21 23 45 67</w:t>
      </w:r>
    </w:p>
    <w:p>
      <w:pPr>
        <w:pStyle w:val="BodyText"/>
      </w:pPr>
      <w:r>
        <w:t xml:space="preserve">Email: gm@meridiendz.com</w:t>
      </w:r>
    </w:p>
    <w:p>
      <w:pPr>
        <w:pStyle w:val="BodyText"/>
      </w:pPr>
      <w:r>
        <w:t xml:space="preserve">NIF: 0999 7654 3210</w:t>
      </w:r>
    </w:p>
    <w:bookmarkEnd w:id="22"/>
    <w:bookmarkStart w:id="23" w:name="service-provider-chef"/>
    <w:p>
      <w:pPr>
        <w:pStyle w:val="Heading3"/>
      </w:pPr>
      <w:r>
        <w:t xml:space="preserve">Service Provider (Chef)</w:t>
      </w:r>
    </w:p>
    <w:p>
      <w:pPr>
        <w:pStyle w:val="FirstParagraph"/>
      </w:pPr>
      <w:r>
        <w:rPr>
          <w:bCs/>
          <w:b/>
        </w:rPr>
        <w:t xml:space="preserve">Chef Mohamed Amine Bouzid</w:t>
      </w:r>
    </w:p>
    <w:p>
      <w:pPr>
        <w:pStyle w:val="BodyText"/>
      </w:pPr>
      <w:r>
        <w:t xml:space="preserve">Executive Chef &amp; Culinary Consultant</w:t>
      </w:r>
    </w:p>
    <w:p>
      <w:pPr>
        <w:pStyle w:val="BodyText"/>
      </w:pPr>
      <w:r>
        <w:t xml:space="preserve">12, Rue Didouche Mourad, Hydra</w:t>
      </w:r>
    </w:p>
    <w:p>
      <w:pPr>
        <w:pStyle w:val="BodyText"/>
      </w:pPr>
      <w:r>
        <w:t xml:space="preserve">Algiers, Algeria</w:t>
      </w:r>
    </w:p>
    <w:p>
      <w:pPr>
        <w:pStyle w:val="BodyText"/>
      </w:pPr>
      <w:r>
        <w:t xml:space="preserve">Certification: HACCP, WSET Level 3</w:t>
      </w:r>
    </w:p>
    <w:p>
      <w:pPr>
        <w:pStyle w:val="BodyText"/>
      </w:pPr>
      <w:r>
        <w:t xml:space="preserve">Professional License No: ALG-CHEF-2019-0452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Unit Rate (DZD)</w:t>
            </w:r>
          </w:p>
        </w:tc>
        <w:tc>
          <w:tcPr/>
          <w:p>
            <w:pPr>
              <w:pStyle w:val="Compact"/>
              <w:jc w:val="left"/>
            </w:pPr>
            <w:r>
              <w:t xml:space="preserve">Amount (DZD)</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Executive Chef – Full-time kitchen management and menu development for the main restaurant, including daily menu planning, ingredient sourcing from local Algiers markets, and staff supervision.</w:t>
            </w:r>
          </w:p>
        </w:tc>
        <w:tc>
          <w:tcPr/>
          <w:p>
            <w:pPr>
              <w:pStyle w:val="Compact"/>
              <w:jc w:val="left"/>
            </w:pPr>
            <w:r>
              <w:t xml:space="preserve">22 days</w:t>
            </w:r>
          </w:p>
        </w:tc>
        <w:tc>
          <w:tcPr/>
          <w:p>
            <w:pPr>
              <w:pStyle w:val="Compact"/>
              <w:jc w:val="left"/>
            </w:pPr>
            <w:r>
              <w:t xml:space="preserve">25,000</w:t>
            </w:r>
          </w:p>
        </w:tc>
        <w:tc>
          <w:tcPr/>
          <w:p>
            <w:pPr>
              <w:pStyle w:val="Compact"/>
              <w:jc w:val="left"/>
            </w:pPr>
            <w:r>
              <w:t xml:space="preserve">550,000</w:t>
            </w:r>
          </w:p>
        </w:tc>
        <w:tc>
          <w:tcPr/>
          <w:p>
            <w:pPr>
              <w:pStyle w:val="Compact"/>
              <w:jc w:val="left"/>
            </w:pPr>
            <w:r>
              <w:t xml:space="preserve">104,500</w:t>
            </w:r>
          </w:p>
        </w:tc>
      </w:tr>
      <w:tr>
        <w:tc>
          <w:tcPr/>
          <w:p>
            <w:pPr>
              <w:pStyle w:val="Compact"/>
              <w:jc w:val="left"/>
            </w:pPr>
            <w:r>
              <w:t xml:space="preserve">2</w:t>
            </w:r>
          </w:p>
        </w:tc>
        <w:tc>
          <w:tcPr/>
          <w:p>
            <w:pPr>
              <w:pStyle w:val="Compact"/>
              <w:jc w:val="left"/>
            </w:pPr>
            <w:r>
              <w:t xml:space="preserve">Chef – Private event catering for the annual corporate gala dinner hosted at the hotel ballroom, serving 350 guests with a five-course Algerian-French fusion menu.</w:t>
            </w:r>
          </w:p>
        </w:tc>
        <w:tc>
          <w:tcPr/>
          <w:p>
            <w:pPr>
              <w:pStyle w:val="Compact"/>
              <w:jc w:val="left"/>
            </w:pPr>
            <w:r>
              <w:t xml:space="preserve">1 event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34,200</w:t>
            </w:r>
          </w:p>
        </w:tc>
      </w:tr>
      <w:tr>
        <w:tc>
          <w:tcPr/>
          <w:p>
            <w:pPr>
              <w:pStyle w:val="Compact"/>
              <w:jc w:val="left"/>
            </w:pPr>
            <w:r>
              <w:t xml:space="preserve">3</w:t>
            </w:r>
          </w:p>
        </w:tc>
        <w:tc>
          <w:tcPr/>
          <w:p>
            <w:pPr>
              <w:pStyle w:val="Compact"/>
              <w:jc w:val="left"/>
            </w:pPr>
            <w:r>
              <w:t xml:space="preserve">Chef – Culinary training sessions for the hotel's junior kitchen staff (12 sessions of 3 hours each), covering hygiene protocols, plating techniques, and traditional Algerian cuisine preparation.</w:t>
            </w:r>
          </w:p>
        </w:tc>
        <w:tc>
          <w:tcPr/>
          <w:p>
            <w:pPr>
              <w:pStyle w:val="Compact"/>
              <w:jc w:val="left"/>
            </w:pPr>
            <w:r>
              <w:t xml:space="preserve">12 sessions</w:t>
            </w:r>
          </w:p>
        </w:tc>
        <w:tc>
          <w:tcPr/>
          <w:p>
            <w:pPr>
              <w:pStyle w:val="Compact"/>
              <w:jc w:val="left"/>
            </w:pPr>
            <w:r>
              <w:t xml:space="preserve">8,000</w:t>
            </w:r>
          </w:p>
        </w:tc>
        <w:tc>
          <w:tcPr/>
          <w:p>
            <w:pPr>
              <w:pStyle w:val="Compact"/>
              <w:jc w:val="left"/>
            </w:pPr>
            <w:r>
              <w:t xml:space="preserve">96,000</w:t>
            </w:r>
          </w:p>
        </w:tc>
        <w:tc>
          <w:tcPr/>
          <w:p>
            <w:pPr>
              <w:pStyle w:val="Compact"/>
              <w:jc w:val="left"/>
            </w:pPr>
            <w:r>
              <w:t xml:space="preserve">18,240</w:t>
            </w:r>
          </w:p>
        </w:tc>
      </w:tr>
      <w:tr>
        <w:tc>
          <w:tcPr/>
          <w:p>
            <w:pPr>
              <w:pStyle w:val="Compact"/>
              <w:jc w:val="left"/>
            </w:pPr>
            <w:r>
              <w:t xml:space="preserve">4</w:t>
            </w:r>
          </w:p>
        </w:tc>
        <w:tc>
          <w:tcPr/>
          <w:p>
            <w:pPr>
              <w:pStyle w:val="Compact"/>
              <w:jc w:val="left"/>
            </w:pPr>
            <w:r>
              <w:t xml:space="preserve">Chef – Menu redesign and cost analysis for the hotel's all-day dining restaurant, including a comprehensive 90-day seasonal menu proposal aligned with local Algerian produce availability.</w:t>
            </w:r>
          </w:p>
        </w:tc>
        <w:tc>
          <w:tcPr/>
          <w:p>
            <w:pPr>
              <w:pStyle w:val="Compact"/>
              <w:jc w:val="left"/>
            </w:pPr>
            <w:r>
              <w:t xml:space="preserve">1 project</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12,350</w:t>
            </w:r>
          </w:p>
        </w:tc>
      </w:tr>
      <w:tr>
        <w:tc>
          <w:tcPr/>
          <w:p>
            <w:pPr>
              <w:pStyle w:val="Compact"/>
              <w:jc w:val="left"/>
            </w:pPr>
            <w:r>
              <w:t xml:space="preserve">5</w:t>
            </w:r>
          </w:p>
        </w:tc>
        <w:tc>
          <w:tcPr/>
          <w:p>
            <w:pPr>
              <w:pStyle w:val="Compact"/>
              <w:jc w:val="left"/>
            </w:pPr>
            <w:r>
              <w:t xml:space="preserve">Chef – Weekly quality assurance inspections and HACCP compliance audits conducted on-site at the hotel kitchen facilities in Algiers.</w:t>
            </w:r>
          </w:p>
        </w:tc>
        <w:tc>
          <w:tcPr/>
          <w:p>
            <w:pPr>
              <w:pStyle w:val="Compact"/>
              <w:jc w:val="left"/>
            </w:pPr>
            <w:r>
              <w:t xml:space="preserve">4 inspections</w:t>
            </w:r>
          </w:p>
        </w:tc>
        <w:tc>
          <w:tcPr/>
          <w:p>
            <w:pPr>
              <w:pStyle w:val="Compact"/>
              <w:jc w:val="left"/>
            </w:pPr>
            <w:r>
              <w:t xml:space="preserve">12,000</w:t>
            </w:r>
          </w:p>
        </w:tc>
        <w:tc>
          <w:tcPr/>
          <w:p>
            <w:pPr>
              <w:pStyle w:val="Compact"/>
              <w:jc w:val="left"/>
            </w:pPr>
            <w:r>
              <w:t xml:space="preserve">48,000</w:t>
            </w:r>
          </w:p>
        </w:tc>
        <w:tc>
          <w:tcPr/>
          <w:p>
            <w:pPr>
              <w:pStyle w:val="Compact"/>
              <w:jc w:val="left"/>
            </w:pPr>
            <w:r>
              <w:t xml:space="preserve">9,120</w:t>
            </w:r>
          </w:p>
        </w:tc>
      </w:tr>
      <w:tr>
        <w:tc>
          <w:tcPr/>
          <w:p>
            <w:pPr>
              <w:pStyle w:val="Compact"/>
              <w:jc w:val="left"/>
            </w:pPr>
            <w:r>
              <w:t xml:space="preserve">6</w:t>
            </w:r>
          </w:p>
        </w:tc>
        <w:tc>
          <w:tcPr/>
          <w:p>
            <w:pPr>
              <w:pStyle w:val="Compact"/>
              <w:jc w:val="left"/>
            </w:pPr>
            <w:r>
              <w:t xml:space="preserve">Chef – Procurement and supply coordination for specialty ingredients sourced from the central wholesale market in Algiers (Marché de Gros), including fresh seafood, organic vegetables, and artisanal dairy products.</w:t>
            </w:r>
          </w:p>
        </w:tc>
        <w:tc>
          <w:tcPr/>
          <w:p>
            <w:pPr>
              <w:pStyle w:val="Compact"/>
              <w:jc w:val="left"/>
            </w:pPr>
            <w:r>
              <w:t xml:space="preserve">22 days</w:t>
            </w:r>
          </w:p>
        </w:tc>
        <w:tc>
          <w:tcPr/>
          <w:p>
            <w:pPr>
              <w:pStyle w:val="Compact"/>
              <w:jc w:val="left"/>
            </w:pPr>
            <w:r>
              <w:t xml:space="preserve">3,500</w:t>
            </w:r>
          </w:p>
        </w:tc>
        <w:tc>
          <w:tcPr/>
          <w:p>
            <w:pPr>
              <w:pStyle w:val="Compact"/>
              <w:jc w:val="left"/>
            </w:pPr>
            <w:r>
              <w:t xml:space="preserve">77,000</w:t>
            </w:r>
          </w:p>
        </w:tc>
        <w:tc>
          <w:tcPr/>
          <w:p>
            <w:pPr>
              <w:pStyle w:val="Compact"/>
              <w:jc w:val="left"/>
            </w:pPr>
            <w:r>
              <w:t xml:space="preserve">14,630</w:t>
            </w:r>
          </w:p>
        </w:tc>
      </w:tr>
    </w:tbl>
    <w:p>
      <w:pPr>
        <w:pStyle w:val="BodyText"/>
      </w:pPr>
      <w:r>
        <w:t xml:space="preserve">Subtotal (DZD):</w:t>
      </w:r>
      <w:r>
        <w:t xml:space="preserve">1,016,000.00</w:t>
      </w:r>
    </w:p>
    <w:p>
      <w:pPr>
        <w:pStyle w:val="BodyText"/>
      </w:pPr>
      <w:r>
        <w:t xml:space="preserve">VAT 19% (DZD):</w:t>
      </w:r>
      <w:r>
        <w:t xml:space="preserve">193,040.00</w:t>
      </w:r>
    </w:p>
    <w:p>
      <w:pPr>
        <w:pStyle w:val="BodyText"/>
      </w:pPr>
      <w:r>
        <w:t xml:space="preserve">Local Transport Surcharge (Algiers):</w:t>
      </w:r>
      <w:r>
        <w:t xml:space="preserve">15,000.00</w:t>
      </w:r>
    </w:p>
    <w:p>
      <w:pPr>
        <w:pStyle w:val="BodyText"/>
      </w:pPr>
      <w:r>
        <w:t xml:space="preserve">TOTAL DUE (DZD):</w:t>
      </w:r>
      <w:r>
        <w:t xml:space="preserve">1,224,040.00</w:t>
      </w:r>
    </w:p>
    <w:bookmarkStart w:id="24" w:name="payment-terms-conditions"/>
    <w:p>
      <w:pPr>
        <w:pStyle w:val="Heading3"/>
      </w:pPr>
      <w:r>
        <w:t xml:space="preserve">Payment Terms &amp; Conditions</w:t>
      </w:r>
    </w:p>
    <w:p>
      <w:pPr>
        <w:pStyle w:val="FirstParagraph"/>
      </w:pPr>
      <w:r>
        <w:t xml:space="preserve">This Invoice must be settled in full within fifteen (15) calendar days from the date of issue, no later than 30 June 2024. Payment shall be made via bank transfer to the account of Chef Mohamed Amine Bouzid at BNA (Banque Nationale d'Algérie), Branch Hydra, Algiers, Algeria. Account No: 007 1234567890 1234567890. IBAN: DZ76 0071 2345 6789 0123 4567 890.</w:t>
      </w:r>
    </w:p>
    <w:p>
      <w:pPr>
        <w:pStyle w:val="BodyText"/>
      </w:pPr>
      <w:r>
        <w:t xml:space="preserve">A late payment penalty of 1.5% per month will be applied to any outstanding balance after the due date, in accordance with Algerian commercial law (Code de Commerce de l'Algérie). The Chef reserves the right to suspend all ongoing services immediately upon non-payment beyond the stipulated period.</w:t>
      </w:r>
    </w:p>
    <w:p>
      <w:pPr>
        <w:pStyle w:val="BodyText"/>
      </w:pPr>
      <w:r>
        <w:t xml:space="preserve">All prices quoted in this Invoice are in Algerian Dinars (DZD) and are inclusive of applicable taxes unless otherwise stated. The 19% VAT rate is applied in compliance with the Algerian tax code (Code des Impôts Directs et Taxes sur le Chiffre d'Affaires).</w:t>
      </w:r>
    </w:p>
    <w:bookmarkEnd w:id="24"/>
    <w:bookmarkStart w:id="25" w:name="notes-additional-information"/>
    <w:p>
      <w:pPr>
        <w:pStyle w:val="Heading3"/>
      </w:pPr>
      <w:r>
        <w:t xml:space="preserve">Notes &amp; Additional Information</w:t>
      </w:r>
    </w:p>
    <w:p>
      <w:pPr>
        <w:pStyle w:val="FirstParagraph"/>
      </w:pPr>
      <w:r>
        <w:t xml:space="preserve">This Invoice covers all professional services rendered by Chef Mohamed Amine Bouzid during the month of June 2024 at the client's premises in Algiers, Algeria. The Chef's engagement includes full responsibility for kitchen operations, food safety compliance, and culinary direction as outlined in the master service agreement dated 01 January 2024 (Contract Ref: CEA-2024-ALG-0012).</w:t>
      </w:r>
    </w:p>
    <w:p>
      <w:pPr>
        <w:pStyle w:val="BodyText"/>
      </w:pPr>
      <w:r>
        <w:t xml:space="preserve">All ingredients and consumables procured on behalf of the client are itemized separately and billed at cost plus a 5% handling fee. The Chef guarantees that all food products meet the standards set by the Algerian Ministry of Health and the national food safety authority (ANSE). Any discrepancies in service delivery must be reported in writing within five (5) business days of the service date.</w:t>
      </w:r>
    </w:p>
    <w:p>
      <w:pPr>
        <w:pStyle w:val="BodyText"/>
      </w:pPr>
      <w:r>
        <w:t xml:space="preserve">This Invoice is valid for a period of ninety (90) days from the date of issue. After this period, the Chef may reissue the document with updated pricing if applicable. The client acknowledges receipt of this Invoice and agrees to the terms stated herein by signing below.</w:t>
      </w:r>
    </w:p>
    <w:p>
      <w:pPr>
        <w:pStyle w:val="BodyText"/>
      </w:pPr>
      <w:r>
        <w:t xml:space="preserve">For any queries regarding this Invoice or the services rendered, please contact the Chef's administrative office at the address listed above during standard business hours (Monday to Friday, 08:00–17:00, Algiers time, UTC+1).</w:t>
      </w:r>
    </w:p>
    <w:bookmarkEnd w:id="25"/>
    <w:p>
      <w:pPr>
        <w:pStyle w:val="BodyText"/>
      </w:pPr>
      <w:r>
        <w:rPr>
          <w:bCs/>
          <w:b/>
        </w:rPr>
        <w:t xml:space="preserve">Prepared by: Chef Mohamed Amine Bouzid</w:t>
      </w:r>
      <w:r>
        <w:br/>
      </w:r>
      <w:r>
        <w:t xml:space="preserve">Executive Chef &amp; Service Provider</w:t>
      </w:r>
      <w:r>
        <w:br/>
      </w:r>
      <w:r>
        <w:t xml:space="preserve">Date: 15 June 2024</w:t>
      </w:r>
    </w:p>
    <w:p>
      <w:pPr>
        <w:pStyle w:val="BodyText"/>
      </w:pPr>
      <w:r>
        <w:rPr>
          <w:bCs/>
          <w:b/>
        </w:rPr>
        <w:t xml:space="preserve">Received &amp; Approved by: Client Representative</w:t>
      </w:r>
      <w:r>
        <w:br/>
      </w:r>
      <w:r>
        <w:t xml:space="preserve">Hotel Le Méridien DZ, Algiers</w:t>
      </w:r>
      <w:r>
        <w:br/>
      </w:r>
      <w:r>
        <w:t xml:space="preserve">Date: _______________</w:t>
      </w:r>
    </w:p>
    <w:p>
      <w:pPr>
        <w:pStyle w:val="BodyText"/>
      </w:pPr>
      <w:r>
        <w:rPr>
          <w:bCs/>
          <w:b/>
        </w:rPr>
        <w:t xml:space="preserve">Chef El Djazair Culinary Services</w:t>
      </w:r>
      <w:r>
        <w:t xml:space="preserve"> </w:t>
      </w:r>
      <w:r>
        <w:t xml:space="preserve">– Professional Chef &amp; Culinary Consulting – Algiers, Algeria</w:t>
      </w:r>
    </w:p>
    <w:p>
      <w:pPr>
        <w:pStyle w:val="BodyText"/>
      </w:pPr>
      <w:r>
        <w:t xml:space="preserve">This Invoice was generated electronically and is valid without a physical stamp in accordance with Algerian electronic invoicing regulations (Arrêté du Ministère des Finances, 2022).</w:t>
      </w:r>
    </w:p>
    <w:p>
      <w:pPr>
        <w:pStyle w:val="BodyText"/>
      </w:pPr>
      <w:r>
        <w:t xml:space="preserve">Invoice Reference: INV-2024-ALG-00847 | Page 1 of 1 | Generated: 15/06/2024 10:32 AM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Algeria Algiers</dc:title>
  <dc:creator/>
  <dc:language>en</dc:language>
  <cp:keywords/>
  <dcterms:created xsi:type="dcterms:W3CDTF">2026-10-10T01:45:24Z</dcterms:created>
  <dcterms:modified xsi:type="dcterms:W3CDTF">2026-10-10T01:45:24Z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