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chef-alexandre-moreira"/>
    <w:p>
      <w:pPr>
        <w:pStyle w:val="Heading1"/>
      </w:pPr>
      <w:r>
        <w:t xml:space="preserve">Chef Alexandre Moreira</w:t>
      </w:r>
    </w:p>
    <w:p>
      <w:pPr>
        <w:pStyle w:val="FirstParagraph"/>
      </w:pPr>
      <w:r>
        <w:t xml:space="preserve">Executive Culinary Services &amp; Private Chef</w:t>
      </w:r>
    </w:p>
    <w:p>
      <w:pPr>
        <w:pStyle w:val="BodyText"/>
      </w:pPr>
      <w:r>
        <w:t xml:space="preserve">Quadra 308 Sul, Bloco B, Loja 12</w:t>
      </w:r>
    </w:p>
    <w:p>
      <w:pPr>
        <w:pStyle w:val="BodyText"/>
      </w:pPr>
      <w:r>
        <w:t xml:space="preserve">Asa Sul, Brazil Brasília – DF, 70297-560</w:t>
      </w:r>
    </w:p>
    <w:p>
      <w:pPr>
        <w:pStyle w:val="BodyText"/>
      </w:pPr>
      <w:r>
        <w:t xml:space="preserve">CNPJ: 12.345.678/0001-90</w:t>
      </w:r>
    </w:p>
    <w:p>
      <w:pPr>
        <w:pStyle w:val="BodyText"/>
      </w:pPr>
      <w:r>
        <w:t xml:space="preserve">Phone: +55 (61) 99876-5432</w:t>
      </w:r>
    </w:p>
    <w:p>
      <w:pPr>
        <w:pStyle w:val="BodyText"/>
      </w:pPr>
      <w:r>
        <w:t xml:space="preserve">Email: chef.moreira@brasiliaculinary.com.br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June 2025 – 30 June 2025</w:t>
      </w:r>
    </w:p>
    <w:p>
      <w:pPr>
        <w:pStyle w:val="BodyText"/>
      </w:pPr>
      <w:r>
        <w:t xml:space="preserve">Brazil Brasília</w:t>
      </w:r>
    </w:p>
    <w:bookmarkEnd w:id="21"/>
    <w:bookmarkStart w:id="22" w:name="billed-to-client"/>
    <w:p>
      <w:pPr>
        <w:pStyle w:val="Heading3"/>
      </w:pPr>
      <w:r>
        <w:t xml:space="preserve">Billed To (Client)</w:t>
      </w:r>
    </w:p>
    <w:p>
      <w:pPr>
        <w:pStyle w:val="FirstParagraph"/>
      </w:pPr>
      <w:r>
        <w:rPr>
          <w:bCs/>
          <w:b/>
        </w:rPr>
        <w:t xml:space="preserve">Empresa Gastronômica Capital Ltda.</w:t>
      </w:r>
    </w:p>
    <w:p>
      <w:pPr>
        <w:pStyle w:val="BodyText"/>
      </w:pPr>
      <w:r>
        <w:t xml:space="preserve">Attn: Mrs. Patricia Oliveira – General Manager</w:t>
      </w:r>
    </w:p>
    <w:p>
      <w:pPr>
        <w:pStyle w:val="BodyText"/>
      </w:pPr>
      <w:r>
        <w:t xml:space="preserve">SHIS QI 05, Lote 12, Ed. Corporate Tower</w:t>
      </w:r>
    </w:p>
    <w:p>
      <w:pPr>
        <w:pStyle w:val="BodyText"/>
      </w:pPr>
      <w:r>
        <w:t xml:space="preserve">Asa Sul, Brazil Brasília – DF, 70390-050</w:t>
      </w:r>
    </w:p>
    <w:p>
      <w:pPr>
        <w:pStyle w:val="BodyText"/>
      </w:pPr>
      <w:r>
        <w:t xml:space="preserve">CNPJ: 98.765.432/0001-10</w:t>
      </w:r>
    </w:p>
    <w:p>
      <w:pPr>
        <w:pStyle w:val="BodyText"/>
      </w:pPr>
      <w:r>
        <w:t xml:space="preserve">Email: financeiro@gastroncapital.com.br</w:t>
      </w:r>
    </w:p>
    <w:bookmarkEnd w:id="22"/>
    <w:bookmarkStart w:id="23" w:name="prepared-by-chef"/>
    <w:p>
      <w:pPr>
        <w:pStyle w:val="Heading3"/>
      </w:pPr>
      <w:r>
        <w:t xml:space="preserve">Prepared By (Chef)</w:t>
      </w:r>
    </w:p>
    <w:p>
      <w:pPr>
        <w:pStyle w:val="FirstParagraph"/>
      </w:pPr>
      <w:r>
        <w:rPr>
          <w:bCs/>
          <w:b/>
        </w:rPr>
        <w:t xml:space="preserve">Chef Alexandre Moreira</w:t>
      </w:r>
    </w:p>
    <w:p>
      <w:pPr>
        <w:pStyle w:val="BodyText"/>
      </w:pPr>
      <w:r>
        <w:t xml:space="preserve">Executive Chef &amp; Culinary Consultant</w:t>
      </w:r>
    </w:p>
    <w:p>
      <w:pPr>
        <w:pStyle w:val="BodyText"/>
      </w:pPr>
      <w:r>
        <w:t xml:space="preserve">Quadra 308 Sul, Bloco B, Loja 12</w:t>
      </w:r>
    </w:p>
    <w:p>
      <w:pPr>
        <w:pStyle w:val="BodyText"/>
      </w:pPr>
      <w:r>
        <w:t xml:space="preserve">Asa Sul, Brazil Brasília – DF, 70297-560</w:t>
      </w:r>
    </w:p>
    <w:p>
      <w:pPr>
        <w:pStyle w:val="BodyText"/>
      </w:pPr>
      <w:r>
        <w:t xml:space="preserve">Professional Registration: CRC-DF 4521</w:t>
      </w:r>
    </w:p>
    <w:p>
      <w:pPr>
        <w:pStyle w:val="BodyText"/>
      </w:pPr>
      <w:r>
        <w:t xml:space="preserve">Email: chef.moreira@brasiliaculinary.com.br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Executive Chef consultation and menu design for corporate dining events in Brazil Brasília. Includes development of a seasonal tasting menu featuring regional Brazilian ingredients sourced from local farms in the Federal District.</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02</w:t>
            </w:r>
          </w:p>
        </w:tc>
        <w:tc>
          <w:tcPr/>
          <w:p>
            <w:pPr>
              <w:pStyle w:val="Compact"/>
              <w:jc w:val="left"/>
            </w:pPr>
            <w:r>
              <w:t xml:space="preserve">On-site Chef preparation and execution of a 12-course gastronomic dinner for 80 guests at the client's headquarters in Asa Sul, Brazil Brasília. Full kitchen brigade supervision, plating, and live cooking stations.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R$ 18,750.00</w:t>
            </w:r>
          </w:p>
        </w:tc>
        <w:tc>
          <w:tcPr/>
          <w:p>
            <w:pPr>
              <w:pStyle w:val="Compact"/>
              <w:jc w:val="left"/>
            </w:pPr>
            <w:r>
              <w:t xml:space="preserve">R$ 18,750.00</w:t>
            </w:r>
          </w:p>
        </w:tc>
      </w:tr>
      <w:tr>
        <w:tc>
          <w:tcPr/>
          <w:p>
            <w:pPr>
              <w:pStyle w:val="Compact"/>
              <w:jc w:val="left"/>
            </w:pPr>
            <w:r>
              <w:t xml:space="preserve">03</w:t>
            </w:r>
          </w:p>
        </w:tc>
        <w:tc>
          <w:tcPr/>
          <w:p>
            <w:pPr>
              <w:pStyle w:val="Compact"/>
              <w:jc w:val="left"/>
            </w:pPr>
            <w:r>
              <w:t xml:space="preserve">Chef-led culinary workshop for 25 corporate staff members. Topic: "Modern Brazilian Cuisine – Techniques and Presentation." Conducted at the client's training facility in Brazil Brasília.</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R$ 6,200.00</w:t>
            </w:r>
          </w:p>
        </w:tc>
        <w:tc>
          <w:tcPr/>
          <w:p>
            <w:pPr>
              <w:pStyle w:val="Compact"/>
              <w:jc w:val="left"/>
            </w:pPr>
            <w:r>
              <w:t xml:space="preserve">R$ 6,200.00</w:t>
            </w:r>
          </w:p>
        </w:tc>
      </w:tr>
      <w:tr>
        <w:tc>
          <w:tcPr/>
          <w:p>
            <w:pPr>
              <w:pStyle w:val="Compact"/>
              <w:jc w:val="left"/>
            </w:pPr>
            <w:r>
              <w:t xml:space="preserve">04</w:t>
            </w:r>
          </w:p>
        </w:tc>
        <w:tc>
          <w:tcPr/>
          <w:p>
            <w:pPr>
              <w:pStyle w:val="Compact"/>
              <w:jc w:val="left"/>
            </w:pPr>
            <w:r>
              <w:t xml:space="preserve">Weekly Chef menu planning and ingredient procurement coordination for the corporate cafeteria (5 days per week, 4 weeks). Includes supplier negotiation, quality control, and waste reduction strategy implementation.</w:t>
            </w:r>
          </w:p>
        </w:tc>
        <w:tc>
          <w:tcPr/>
          <w:p>
            <w:pPr>
              <w:pStyle w:val="Compact"/>
              <w:jc w:val="left"/>
            </w:pPr>
            <w:r>
              <w:t xml:space="preserve">02–27 Jun 2025</w:t>
            </w:r>
          </w:p>
        </w:tc>
        <w:tc>
          <w:tcPr/>
          <w:p>
            <w:pPr>
              <w:pStyle w:val="Compact"/>
              <w:jc w:val="left"/>
            </w:pPr>
            <w:r>
              <w:t xml:space="preserve">4</w:t>
            </w:r>
          </w:p>
        </w:tc>
        <w:tc>
          <w:tcPr/>
          <w:p>
            <w:pPr>
              <w:pStyle w:val="Compact"/>
              <w:jc w:val="left"/>
            </w:pPr>
            <w:r>
              <w:t xml:space="preserve">R$ 3,800.00</w:t>
            </w:r>
          </w:p>
        </w:tc>
        <w:tc>
          <w:tcPr/>
          <w:p>
            <w:pPr>
              <w:pStyle w:val="Compact"/>
              <w:jc w:val="left"/>
            </w:pPr>
            <w:r>
              <w:t xml:space="preserve">R$ 15,200.00</w:t>
            </w:r>
          </w:p>
        </w:tc>
      </w:tr>
      <w:tr>
        <w:tc>
          <w:tcPr/>
          <w:p>
            <w:pPr>
              <w:pStyle w:val="Compact"/>
              <w:jc w:val="left"/>
            </w:pPr>
            <w:r>
              <w:t xml:space="preserve">05</w:t>
            </w:r>
          </w:p>
        </w:tc>
        <w:tc>
          <w:tcPr/>
          <w:p>
            <w:pPr>
              <w:pStyle w:val="Compact"/>
              <w:jc w:val="left"/>
            </w:pPr>
            <w:r>
              <w:t xml:space="preserve">Private Chef service for a diplomatic reception hosted by the client for 45 international delegates. Multi-cuisine menu with emphasis on Brazilian gastronomy. Includes wine pairing consultation and dietary accommodation.</w:t>
            </w:r>
          </w:p>
        </w:tc>
        <w:tc>
          <w:tcPr/>
          <w:p>
            <w:pPr>
              <w:pStyle w:val="Compact"/>
              <w:jc w:val="left"/>
            </w:pPr>
            <w:r>
              <w:t xml:space="preserve">19 Jun 2025</w:t>
            </w:r>
          </w:p>
        </w:tc>
        <w:tc>
          <w:tcPr/>
          <w:p>
            <w:pPr>
              <w:pStyle w:val="Compact"/>
              <w:jc w:val="left"/>
            </w:pPr>
            <w:r>
              <w:t xml:space="preserve">1</w:t>
            </w:r>
          </w:p>
        </w:tc>
        <w:tc>
          <w:tcPr/>
          <w:p>
            <w:pPr>
              <w:pStyle w:val="Compact"/>
              <w:jc w:val="left"/>
            </w:pPr>
            <w:r>
              <w:t xml:space="preserve">R$ 12,400.00</w:t>
            </w:r>
          </w:p>
        </w:tc>
        <w:tc>
          <w:tcPr/>
          <w:p>
            <w:pPr>
              <w:pStyle w:val="Compact"/>
              <w:jc w:val="left"/>
            </w:pPr>
            <w:r>
              <w:t xml:space="preserve">R$ 12,400.00</w:t>
            </w:r>
          </w:p>
        </w:tc>
      </w:tr>
      <w:tr>
        <w:tc>
          <w:tcPr/>
          <w:p>
            <w:pPr>
              <w:pStyle w:val="Compact"/>
              <w:jc w:val="left"/>
            </w:pPr>
            <w:r>
              <w:t xml:space="preserve">06</w:t>
            </w:r>
          </w:p>
        </w:tc>
        <w:tc>
          <w:tcPr/>
          <w:p>
            <w:pPr>
              <w:pStyle w:val="Compact"/>
              <w:jc w:val="left"/>
            </w:pPr>
            <w:r>
              <w:t xml:space="preserve">Food safety audit and HACCP compliance review of the client's kitchen operations in Brazil Brasília. Includes written report, staff retraining session, and corrective action plan.</w:t>
            </w:r>
          </w:p>
        </w:tc>
        <w:tc>
          <w:tcPr/>
          <w:p>
            <w:pPr>
              <w:pStyle w:val="Compact"/>
              <w:jc w:val="left"/>
            </w:pPr>
            <w:r>
              <w:t xml:space="preserve">24 Jun 2025</w:t>
            </w:r>
          </w:p>
        </w:tc>
        <w:tc>
          <w:tcPr/>
          <w:p>
            <w:pPr>
              <w:pStyle w:val="Compact"/>
              <w:jc w:val="left"/>
            </w:pPr>
            <w:r>
              <w:t xml:space="preserve">1</w:t>
            </w:r>
          </w:p>
        </w:tc>
        <w:tc>
          <w:tcPr/>
          <w:p>
            <w:pPr>
              <w:pStyle w:val="Compact"/>
              <w:jc w:val="left"/>
            </w:pPr>
            <w:r>
              <w:t xml:space="preserve">R$ 3,900.00</w:t>
            </w:r>
          </w:p>
        </w:tc>
        <w:tc>
          <w:tcPr/>
          <w:p>
            <w:pPr>
              <w:pStyle w:val="Compact"/>
              <w:jc w:val="left"/>
            </w:pPr>
            <w:r>
              <w:t xml:space="preserve">R$ 3,900.00</w:t>
            </w:r>
          </w:p>
        </w:tc>
      </w:tr>
      <w:tr>
        <w:tc>
          <w:tcPr/>
          <w:p>
            <w:pPr>
              <w:pStyle w:val="Compact"/>
              <w:jc w:val="left"/>
            </w:pPr>
            <w:r>
              <w:t xml:space="preserve">07</w:t>
            </w:r>
          </w:p>
        </w:tc>
        <w:tc>
          <w:tcPr/>
          <w:p>
            <w:pPr>
              <w:pStyle w:val="Compact"/>
              <w:jc w:val="left"/>
            </w:pPr>
            <w:r>
              <w:t xml:space="preserve">Photography and content creation support for the client's social media campaign featuring Chef-prepared dishes. 8 hours of on-set culinary styling and plating assistance in Brazil Brasília.</w:t>
            </w:r>
          </w:p>
        </w:tc>
        <w:tc>
          <w:tcPr/>
          <w:p>
            <w:pPr>
              <w:pStyle w:val="Compact"/>
              <w:jc w:val="left"/>
            </w:pPr>
            <w:r>
              <w:t xml:space="preserve">26 Jun 2025</w:t>
            </w:r>
          </w:p>
        </w:tc>
        <w:tc>
          <w:tcPr/>
          <w:p>
            <w:pPr>
              <w:pStyle w:val="Compact"/>
              <w:jc w:val="left"/>
            </w:pPr>
            <w:r>
              <w:t xml:space="preserve">1</w:t>
            </w:r>
          </w:p>
        </w:tc>
        <w:tc>
          <w:tcPr/>
          <w:p>
            <w:pPr>
              <w:pStyle w:val="Compact"/>
              <w:jc w:val="left"/>
            </w:pPr>
            <w:r>
              <w:t xml:space="preserve">R$ 2,800.00</w:t>
            </w:r>
          </w:p>
        </w:tc>
        <w:tc>
          <w:tcPr/>
          <w:p>
            <w:pPr>
              <w:pStyle w:val="Compact"/>
              <w:jc w:val="left"/>
            </w:pPr>
            <w:r>
              <w:t xml:space="preserve">R$ 2,800.00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R$ 63,750.00</w:t>
            </w:r>
          </w:p>
        </w:tc>
      </w:tr>
      <w:tr>
        <w:tc>
          <w:tcPr/>
          <w:p>
            <w:pPr>
              <w:pStyle w:val="Compact"/>
              <w:jc w:val="left"/>
            </w:pPr>
            <w:r>
              <w:t xml:space="preserve">Applicable Tax (ISS – Brazil Brasília Municipal Tax, 5%)</w:t>
            </w:r>
          </w:p>
        </w:tc>
        <w:tc>
          <w:tcPr/>
          <w:p>
            <w:pPr>
              <w:pStyle w:val="Compact"/>
              <w:jc w:val="right"/>
            </w:pPr>
            <w:r>
              <w:t xml:space="preserve">R$ 3,187.50</w:t>
            </w:r>
          </w:p>
        </w:tc>
      </w:tr>
      <w:tr>
        <w:tc>
          <w:tcPr/>
          <w:p>
            <w:pPr>
              <w:pStyle w:val="Compact"/>
              <w:jc w:val="left"/>
            </w:pPr>
            <w:r>
              <w:t xml:space="preserve">Service Fee (10%)</w:t>
            </w:r>
          </w:p>
        </w:tc>
        <w:tc>
          <w:tcPr/>
          <w:p>
            <w:pPr>
              <w:pStyle w:val="Compact"/>
              <w:jc w:val="right"/>
            </w:pPr>
            <w:r>
              <w:t xml:space="preserve">R$ 6,375.00</w:t>
            </w:r>
          </w:p>
        </w:tc>
      </w:tr>
      <w:tr>
        <w:tc>
          <w:tcPr/>
          <w:p>
            <w:pPr>
              <w:pStyle w:val="Compact"/>
              <w:jc w:val="left"/>
            </w:pPr>
            <w:r>
              <w:t xml:space="preserve">Discount – Corporate Loyalty Program</w:t>
            </w:r>
          </w:p>
        </w:tc>
        <w:tc>
          <w:tcPr/>
          <w:p>
            <w:pPr>
              <w:pStyle w:val="Compact"/>
              <w:jc w:val="right"/>
            </w:pPr>
            <w:r>
              <w:t xml:space="preserve">-R$ 2,500.00</w:t>
            </w:r>
          </w:p>
        </w:tc>
      </w:tr>
      <w:tr>
        <w:tc>
          <w:tcPr/>
          <w:p>
            <w:pPr>
              <w:pStyle w:val="Compact"/>
              <w:jc w:val="left"/>
            </w:pPr>
            <w:r>
              <w:t xml:space="preserve">TOTAL DUE</w:t>
            </w:r>
          </w:p>
        </w:tc>
        <w:tc>
          <w:tcPr/>
          <w:p>
            <w:pPr>
              <w:pStyle w:val="Compact"/>
              <w:jc w:val="right"/>
            </w:pPr>
            <w:r>
              <w:t xml:space="preserve">R$ 70,812.50</w:t>
            </w:r>
          </w:p>
        </w:tc>
      </w:tr>
    </w:tbl>
    <w:bookmarkStart w:id="24" w:name="payment-terms-conditions"/>
    <w:p>
      <w:pPr>
        <w:pStyle w:val="Heading3"/>
      </w:pPr>
      <w:r>
        <w:t xml:space="preserve">Payment Terms &amp; Conditions</w:t>
      </w:r>
    </w:p>
    <w:p>
      <w:pPr>
        <w:pStyle w:val="FirstParagraph"/>
      </w:pPr>
      <w:r>
        <w:t xml:space="preserve">This Invoice must be settled in full by the due date of 30 June 2025. Payment shall be made via bank transfer (TED/PIX) to the account details below. A late payment penalty of 1% per month plus SELIC interest will be applied to overdue balances in accordance with Brazilian commercial law.</w:t>
      </w:r>
    </w:p>
    <w:p>
      <w:pPr>
        <w:pStyle w:val="BodyText"/>
      </w:pPr>
      <w:r>
        <w:rPr>
          <w:bCs/>
          <w:b/>
        </w:rPr>
        <w:t xml:space="preserve">Bank:</w:t>
      </w:r>
      <w:r>
        <w:t xml:space="preserve"> </w:t>
      </w:r>
      <w:r>
        <w:t xml:space="preserve">Banco do Brasil S.A.</w:t>
      </w:r>
    </w:p>
    <w:p>
      <w:pPr>
        <w:pStyle w:val="BodyText"/>
      </w:pPr>
      <w:r>
        <w:rPr>
          <w:bCs/>
          <w:b/>
        </w:rPr>
        <w:t xml:space="preserve">Account Holder:</w:t>
      </w:r>
      <w:r>
        <w:t xml:space="preserve"> </w:t>
      </w:r>
      <w:r>
        <w:t xml:space="preserve">Alexandre Moreira – Chef Services</w:t>
      </w:r>
    </w:p>
    <w:p>
      <w:pPr>
        <w:pStyle w:val="BodyText"/>
      </w:pPr>
      <w:r>
        <w:rPr>
          <w:bCs/>
          <w:b/>
        </w:rPr>
        <w:t xml:space="preserve">Account No.:</w:t>
      </w:r>
      <w:r>
        <w:t xml:space="preserve"> </w:t>
      </w:r>
      <w:r>
        <w:t xml:space="preserve">1234-5</w:t>
      </w:r>
    </w:p>
    <w:p>
      <w:pPr>
        <w:pStyle w:val="BodyText"/>
      </w:pPr>
      <w:r>
        <w:rPr>
          <w:bCs/>
          <w:b/>
        </w:rPr>
        <w:t xml:space="preserve">Branch:</w:t>
      </w:r>
      <w:r>
        <w:t xml:space="preserve"> </w:t>
      </w:r>
      <w:r>
        <w:t xml:space="preserve">0987 – Asa Sul, Brazil Brasília</w:t>
      </w:r>
    </w:p>
    <w:p>
      <w:pPr>
        <w:pStyle w:val="BodyText"/>
      </w:pPr>
      <w:r>
        <w:rPr>
          <w:bCs/>
          <w:b/>
        </w:rPr>
        <w:t xml:space="preserve">PIX Key:</w:t>
      </w:r>
      <w:r>
        <w:t xml:space="preserve"> </w:t>
      </w:r>
      <w:r>
        <w:t xml:space="preserve">chef.moreira@brasiliaculinary.com.br</w:t>
      </w:r>
    </w:p>
    <w:p>
      <w:pPr>
        <w:pStyle w:val="BodyText"/>
      </w:pPr>
      <w:r>
        <w:t xml:space="preserve">Please reference Invoice No. INV-2025-0487 in all payment communications.</w:t>
      </w:r>
    </w:p>
    <w:bookmarkEnd w:id="24"/>
    <w:bookmarkStart w:id="25" w:name="important-notes-regarding-this-invoice"/>
    <w:p>
      <w:pPr>
        <w:pStyle w:val="Heading3"/>
      </w:pPr>
      <w:r>
        <w:t xml:space="preserve">Important Notes Regarding This Invoice</w:t>
      </w:r>
    </w:p>
    <w:p>
      <w:pPr>
        <w:pStyle w:val="FirstParagraph"/>
      </w:pPr>
      <w:r>
        <w:t xml:space="preserve">1. All Chef services described in this Invoice were performed within the jurisdiction of Brazil Brasília, Federal District, and are subject to the municipal ISS (Imposto Sobre Serviços) tax as indicated above.</w:t>
      </w:r>
    </w:p>
    <w:p>
      <w:pPr>
        <w:pStyle w:val="BodyText"/>
      </w:pPr>
      <w:r>
        <w:t xml:space="preserve">2. The Chef reserves the right to adjust menu items based on seasonal ingredient availability in the Brazil Brasília region. Any substitutions will be communicated to the client at least 48 hours prior to the event.</w:t>
      </w:r>
    </w:p>
    <w:p>
      <w:pPr>
        <w:pStyle w:val="BodyText"/>
      </w:pPr>
      <w:r>
        <w:t xml:space="preserve">3. This Invoice covers professional Chef services only. Costs for premium imported ingredients, special equipment rental, or additional staff beyond the standard brigade are billed separately and are not included in this document.</w:t>
      </w:r>
    </w:p>
    <w:p>
      <w:pPr>
        <w:pStyle w:val="BodyText"/>
      </w:pPr>
      <w:r>
        <w:t xml:space="preserve">4. The client acknowledges that all culinary content, menu designs, and proprietary techniques developed by the Chef during the engagement period remain the intellectual property of Chef Alexandre Moreira unless otherwise agreed in writing.</w:t>
      </w:r>
    </w:p>
    <w:p>
      <w:pPr>
        <w:pStyle w:val="BodyText"/>
      </w:pPr>
      <w:r>
        <w:t xml:space="preserve">5. In the event of cancellation by the client, a fee of 50% of the contracted value for the cancelled service will be charged, as stipulated in the master service agreement dated 01 January 2025.</w:t>
      </w:r>
    </w:p>
    <w:p>
      <w:pPr>
        <w:pStyle w:val="BodyText"/>
      </w:pPr>
      <w:r>
        <w:t xml:space="preserve">6. This Invoice is valid for 30 calendar days from the date of issue. After this period, the Chef reserves the right to reissue the document with updated tax calculations if applicable rates in Brazil Brasília have changed.</w:t>
      </w:r>
    </w:p>
    <w:bookmarkEnd w:id="25"/>
    <w:p>
      <w:pPr>
        <w:pStyle w:val="BodyText"/>
      </w:pPr>
      <w:r>
        <w:rPr>
          <w:bCs/>
          <w:b/>
        </w:rPr>
        <w:t xml:space="preserve">Chef Alexandre Moreira – Executive Culinary Services</w:t>
      </w:r>
    </w:p>
    <w:p>
      <w:pPr>
        <w:pStyle w:val="BodyText"/>
      </w:pPr>
      <w:r>
        <w:t xml:space="preserve">Quadra 308 Sul, Bloco B, Loja 12 – Asa Sul – Brazil Brasília – DF – 70297-560</w:t>
      </w:r>
    </w:p>
    <w:p>
      <w:pPr>
        <w:pStyle w:val="BodyText"/>
      </w:pPr>
      <w:r>
        <w:t xml:space="preserve">CNPJ: 12.345.678/0001-90 | CRC-DF: 4521 | Phone: +55 (61) 99876-5432</w:t>
      </w:r>
    </w:p>
    <w:p>
      <w:pPr>
        <w:pStyle w:val="BodyText"/>
      </w:pPr>
      <w:r>
        <w:t xml:space="preserve">This Invoice was generated electronically and is valid without a physical signature in accordance with Brazilian electronic document legislation (Lei 14.059/2020).</w:t>
      </w:r>
    </w:p>
    <w:p>
      <w:pPr>
        <w:pStyle w:val="BodyText"/>
      </w:pPr>
      <w:r>
        <w:t xml:space="preserve">Thank you for choosing our Chef services in Brazil Brasília.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Brazil Brasília</dc:title>
  <dc:creator/>
  <dc:language>en</dc:language>
  <cp:keywords/>
  <dcterms:created xsi:type="dcterms:W3CDTF">2026-10-10T03:39:05Z</dcterms:created>
  <dcterms:modified xsi:type="dcterms:W3CDTF">2026-10-10T03:39:05Z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