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Mumbai,</w:t>
      </w:r>
      <w:r>
        <w:t xml:space="preserve"> </w:t>
      </w:r>
      <w:r>
        <w:t xml:space="preserve">India</w:t>
      </w:r>
    </w:p>
    <w:bookmarkStart w:id="20" w:name="spice-route-culinary-services-pvt.-ltd."/>
    <w:p>
      <w:pPr>
        <w:pStyle w:val="Heading1"/>
      </w:pPr>
      <w:r>
        <w:t xml:space="preserve">Spice Route Culinary Services Pvt. Ltd.</w:t>
      </w:r>
    </w:p>
    <w:p>
      <w:pPr>
        <w:pStyle w:val="FirstParagraph"/>
      </w:pPr>
      <w:r>
        <w:t xml:space="preserve">Registered Office: 4th Floor, Marine Crescent Tower, Cuffe Parade</w:t>
      </w:r>
    </w:p>
    <w:p>
      <w:pPr>
        <w:pStyle w:val="BodyText"/>
      </w:pPr>
      <w:r>
        <w:t xml:space="preserve">Mumbai, Maharashtra – 400005, India</w:t>
      </w:r>
    </w:p>
    <w:p>
      <w:pPr>
        <w:pStyle w:val="BodyText"/>
      </w:pPr>
      <w:r>
        <w:t xml:space="preserve">GSTIN: 27AABCS1234F1Z5</w:t>
      </w:r>
    </w:p>
    <w:p>
      <w:pPr>
        <w:pStyle w:val="BodyText"/>
      </w:pPr>
      <w:r>
        <w:t xml:space="preserve">Email: billing@spicerouteculinary.in | Phone: +91-22-4567-8901</w:t>
      </w:r>
    </w:p>
    <w:bookmarkEnd w:id="20"/>
    <w:bookmarkStart w:id="21" w:name="invoice"/>
    <w:p>
      <w:pPr>
        <w:pStyle w:val="Heading2"/>
      </w:pPr>
      <w:r>
        <w:t xml:space="preserve">INVOICE</w:t>
      </w:r>
    </w:p>
    <w:p>
      <w:pPr>
        <w:pStyle w:val="FirstParagraph"/>
      </w:pPr>
      <w:r>
        <w:t xml:space="preserve">Invoice No: SRS/CHEF/MUM/2025/00472</w:t>
      </w:r>
    </w:p>
    <w:p>
      <w:pPr>
        <w:pStyle w:val="BodyText"/>
      </w:pPr>
      <w:r>
        <w:t xml:space="preserve">Date of Issue: 15 June 2025</w:t>
      </w:r>
    </w:p>
    <w:p>
      <w:pPr>
        <w:pStyle w:val="BodyText"/>
      </w:pPr>
      <w:r>
        <w:t xml:space="preserve">Due Date: 30 June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Mr. Rajesh Kumar Malhotra</w:t>
      </w:r>
    </w:p>
    <w:p>
      <w:pPr>
        <w:pStyle w:val="BodyText"/>
      </w:pPr>
      <w:r>
        <w:t xml:space="preserve">Residence: 12B, Sea Breeze Apartments, Linking Road</w:t>
      </w:r>
    </w:p>
    <w:p>
      <w:pPr>
        <w:pStyle w:val="BodyText"/>
      </w:pPr>
      <w:r>
        <w:t xml:space="preserve">Bandra West, Mumbai, Maharashtra – 400050, India</w:t>
      </w:r>
    </w:p>
    <w:p>
      <w:pPr>
        <w:pStyle w:val="BodyText"/>
      </w:pPr>
      <w:r>
        <w:t xml:space="preserve">GSTIN: 27ABCDE5678F1Z2</w:t>
      </w:r>
    </w:p>
    <w:p>
      <w:pPr>
        <w:pStyle w:val="BodyText"/>
      </w:pPr>
      <w:r>
        <w:t xml:space="preserve">Contact: +91-98765-43210</w:t>
      </w:r>
    </w:p>
    <w:p>
      <w:pPr>
        <w:pStyle w:val="BodyText"/>
      </w:pPr>
      <w:r>
        <w:t xml:space="preserve">Email: rajesh.malhotra@email.com</w:t>
      </w:r>
    </w:p>
    <w:bookmarkEnd w:id="22"/>
    <w:bookmarkStart w:id="23" w:name="service-provider-chef"/>
    <w:p>
      <w:pPr>
        <w:pStyle w:val="Heading3"/>
      </w:pPr>
      <w:r>
        <w:t xml:space="preserve">Service Provider (Chef)</w:t>
      </w:r>
    </w:p>
    <w:p>
      <w:pPr>
        <w:pStyle w:val="FirstParagraph"/>
      </w:pPr>
      <w:r>
        <w:rPr>
          <w:bCs/>
          <w:b/>
        </w:rPr>
        <w:t xml:space="preserve">Chef Arjun Deshmukh</w:t>
      </w:r>
    </w:p>
    <w:p>
      <w:pPr>
        <w:pStyle w:val="BodyText"/>
      </w:pPr>
      <w:r>
        <w:t xml:space="preserve">Executive Private Chef – Spice Route Culinary Services</w:t>
      </w:r>
    </w:p>
    <w:p>
      <w:pPr>
        <w:pStyle w:val="BodyText"/>
      </w:pPr>
      <w:r>
        <w:t xml:space="preserve">Specialization: Multi-Cuisine, Indian Regional, Continental</w:t>
      </w:r>
    </w:p>
    <w:p>
      <w:pPr>
        <w:pStyle w:val="BodyText"/>
      </w:pPr>
      <w:r>
        <w:t xml:space="preserve">Chef Registration No: MCHEF/MUM/2019/0083</w:t>
      </w:r>
    </w:p>
    <w:p>
      <w:pPr>
        <w:pStyle w:val="BodyText"/>
      </w:pPr>
      <w:r>
        <w:t xml:space="preserve">Food Safety License: FSSAI/27010023456789</w:t>
      </w:r>
    </w:p>
    <w:p>
      <w:pPr>
        <w:pStyle w:val="BodyText"/>
      </w:pPr>
      <w:r>
        <w:t xml:space="preserve">Based in: Mumbai, Maharashtra, India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Chef Services</w:t>
            </w:r>
          </w:p>
        </w:tc>
        <w:tc>
          <w:tcPr/>
          <w:p>
            <w:pPr>
              <w:pStyle w:val="Compact"/>
              <w:jc w:val="left"/>
            </w:pPr>
            <w:r>
              <w:t xml:space="preserve">Service Period</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Private Chef – Weekly Home Cooking (5 days/week, 3 meals per day) for a family of 4 at Bandra West residence, Mumbai</w:t>
            </w:r>
          </w:p>
        </w:tc>
        <w:tc>
          <w:tcPr/>
          <w:p>
            <w:pPr>
              <w:pStyle w:val="Compact"/>
              <w:jc w:val="left"/>
            </w:pPr>
            <w:r>
              <w:t xml:space="preserve">01 Jun – 30 Jun 2025</w:t>
            </w:r>
          </w:p>
        </w:tc>
        <w:tc>
          <w:tcPr/>
          <w:p>
            <w:pPr>
              <w:pStyle w:val="Compact"/>
              <w:jc w:val="left"/>
            </w:pPr>
            <w:r>
              <w:t xml:space="preserve">4 weeks</w:t>
            </w:r>
          </w:p>
        </w:tc>
        <w:tc>
          <w:tcPr/>
          <w:p>
            <w:pPr>
              <w:pStyle w:val="Compact"/>
              <w:jc w:val="left"/>
            </w:pPr>
            <w:r>
              <w:t xml:space="preserve">₹45,000.00</w:t>
            </w:r>
          </w:p>
        </w:tc>
        <w:tc>
          <w:tcPr/>
          <w:p>
            <w:pPr>
              <w:pStyle w:val="Compact"/>
              <w:jc w:val="left"/>
            </w:pPr>
            <w:r>
              <w:t xml:space="preserve">₹1,80,000.00</w:t>
            </w:r>
          </w:p>
        </w:tc>
      </w:tr>
      <w:tr>
        <w:tc>
          <w:tcPr/>
          <w:p>
            <w:pPr>
              <w:pStyle w:val="Compact"/>
              <w:jc w:val="left"/>
            </w:pPr>
            <w:r>
              <w:t xml:space="preserve">2</w:t>
            </w:r>
          </w:p>
        </w:tc>
        <w:tc>
          <w:tcPr/>
          <w:p>
            <w:pPr>
              <w:pStyle w:val="Compact"/>
              <w:jc w:val="left"/>
            </w:pPr>
            <w:r>
              <w:t xml:space="preserve">Special Occasion Chef – 50-guest Indian &amp; Continental buffet dinner for corporate anniversary event at Juhu Beach venue, Mumbai</w:t>
            </w:r>
          </w:p>
        </w:tc>
        <w:tc>
          <w:tcPr/>
          <w:p>
            <w:pPr>
              <w:pStyle w:val="Compact"/>
              <w:jc w:val="left"/>
            </w:pPr>
            <w:r>
              <w:t xml:space="preserve">12 Jun 2025</w:t>
            </w:r>
          </w:p>
        </w:tc>
        <w:tc>
          <w:tcPr/>
          <w:p>
            <w:pPr>
              <w:pStyle w:val="Compact"/>
              <w:jc w:val="left"/>
            </w:pPr>
            <w:r>
              <w:t xml:space="preserve">1 event</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3</w:t>
            </w:r>
          </w:p>
        </w:tc>
        <w:tc>
          <w:tcPr/>
          <w:p>
            <w:pPr>
              <w:pStyle w:val="Compact"/>
              <w:jc w:val="left"/>
            </w:pPr>
            <w:r>
              <w:t xml:space="preserve">Chef Consultation &amp; Menu Planning – Personalized monthly menu design incorporating seasonal Maharashtra produce and dietary requirements (vegan + gluten-free options)</w:t>
            </w:r>
          </w:p>
        </w:tc>
        <w:tc>
          <w:tcPr/>
          <w:p>
            <w:pPr>
              <w:pStyle w:val="Compact"/>
              <w:jc w:val="left"/>
            </w:pPr>
            <w:r>
              <w:t xml:space="preserve">01 Jun 2025</w:t>
            </w:r>
          </w:p>
        </w:tc>
        <w:tc>
          <w:tcPr/>
          <w:p>
            <w:pPr>
              <w:pStyle w:val="Compact"/>
              <w:jc w:val="left"/>
            </w:pPr>
            <w:r>
              <w:t xml:space="preserve">1 session</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4</w:t>
            </w:r>
          </w:p>
        </w:tc>
        <w:tc>
          <w:tcPr/>
          <w:p>
            <w:pPr>
              <w:pStyle w:val="Compact"/>
              <w:jc w:val="left"/>
            </w:pPr>
            <w:r>
              <w:t xml:space="preserve">Grocery Procurement &amp; Kitchen Management – Sourcing fresh ingredients from Crawford Market and local vendors in Mumbai, inventory management, and kitchen hygiene compliance</w:t>
            </w:r>
          </w:p>
        </w:tc>
        <w:tc>
          <w:tcPr/>
          <w:p>
            <w:pPr>
              <w:pStyle w:val="Compact"/>
              <w:jc w:val="left"/>
            </w:pPr>
            <w:r>
              <w:t xml:space="preserve">01 Jun – 30 Jun 2025</w:t>
            </w:r>
          </w:p>
        </w:tc>
        <w:tc>
          <w:tcPr/>
          <w:p>
            <w:pPr>
              <w:pStyle w:val="Compact"/>
              <w:jc w:val="left"/>
            </w:pPr>
            <w:r>
              <w:t xml:space="preserve">1 month</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5</w:t>
            </w:r>
          </w:p>
        </w:tc>
        <w:tc>
          <w:tcPr/>
          <w:p>
            <w:pPr>
              <w:pStyle w:val="Compact"/>
              <w:jc w:val="left"/>
            </w:pPr>
            <w:r>
              <w:t xml:space="preserve">Weekend Brunch Chef Service – Artisanal brunch preparation (2 Sundays) at client's residence, including live cooking demonstration for guests</w:t>
            </w:r>
          </w:p>
        </w:tc>
        <w:tc>
          <w:tcPr/>
          <w:p>
            <w:pPr>
              <w:pStyle w:val="Compact"/>
              <w:jc w:val="left"/>
            </w:pPr>
            <w:r>
              <w:t xml:space="preserve">08 &amp; 22 Jun 2025</w:t>
            </w:r>
          </w:p>
        </w:tc>
        <w:tc>
          <w:tcPr/>
          <w:p>
            <w:pPr>
              <w:pStyle w:val="Compact"/>
              <w:jc w:val="left"/>
            </w:pPr>
            <w:r>
              <w:t xml:space="preserve">2 sessions</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Travel &amp; Transport Allowance – Chef commuting within Mumbai city limits (Bandra, Juhu, Crawford Market, Andheri) for service delivery</w:t>
            </w:r>
          </w:p>
        </w:tc>
        <w:tc>
          <w:tcPr/>
          <w:p>
            <w:pPr>
              <w:pStyle w:val="Compact"/>
              <w:jc w:val="left"/>
            </w:pPr>
            <w:r>
              <w:t xml:space="preserve">01 Jun – 30 Jun 2025</w:t>
            </w:r>
          </w:p>
        </w:tc>
        <w:tc>
          <w:tcPr/>
          <w:p>
            <w:pPr>
              <w:pStyle w:val="Compact"/>
              <w:jc w:val="left"/>
            </w:pPr>
            <w:r>
              <w:t xml:space="preserve">1 month</w:t>
            </w:r>
          </w:p>
        </w:tc>
        <w:tc>
          <w:tcPr/>
          <w:p>
            <w:pPr>
              <w:pStyle w:val="Compact"/>
              <w:jc w:val="left"/>
            </w:pPr>
            <w:r>
              <w:t xml:space="preserve">₹5,500.00</w:t>
            </w:r>
          </w:p>
        </w:tc>
        <w:tc>
          <w:tcPr/>
          <w:p>
            <w:pPr>
              <w:pStyle w:val="Compact"/>
              <w:jc w:val="left"/>
            </w:pPr>
            <w:r>
              <w:t xml:space="preserve">₹5,500.00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right"/>
            </w:pPr>
            <w:r>
              <w:t xml:space="preserve">₹3,65,000.00</w:t>
            </w:r>
          </w:p>
        </w:tc>
      </w:tr>
      <w:tr>
        <w:tc>
          <w:tcPr/>
          <w:p>
            <w:pPr>
              <w:pStyle w:val="Compact"/>
              <w:jc w:val="left"/>
            </w:pPr>
            <w:r>
              <w:t xml:space="preserve">GST @ 18% (Applicable on Chef Services in India)</w:t>
            </w:r>
          </w:p>
        </w:tc>
        <w:tc>
          <w:tcPr/>
          <w:p>
            <w:pPr>
              <w:pStyle w:val="Compact"/>
              <w:jc w:val="right"/>
            </w:pPr>
            <w:r>
              <w:t xml:space="preserve">₹65,700.00</w:t>
            </w:r>
          </w:p>
        </w:tc>
      </w:tr>
      <w:tr>
        <w:tc>
          <w:tcPr/>
          <w:p>
            <w:pPr>
              <w:pStyle w:val="Compact"/>
              <w:jc w:val="left"/>
            </w:pPr>
            <w:r>
              <w:t xml:space="preserve">Convenience Fee (Online Payment Gateway)</w:t>
            </w:r>
          </w:p>
        </w:tc>
        <w:tc>
          <w:tcPr/>
          <w:p>
            <w:pPr>
              <w:pStyle w:val="Compact"/>
              <w:jc w:val="right"/>
            </w:pPr>
            <w:r>
              <w:t xml:space="preserve">₹1,825.00</w:t>
            </w:r>
          </w:p>
        </w:tc>
      </w:tr>
      <w:tr>
        <w:tc>
          <w:tcPr/>
          <w:p>
            <w:pPr>
              <w:pStyle w:val="Compact"/>
              <w:jc w:val="left"/>
            </w:pPr>
            <w:r>
              <w:t xml:space="preserve">Discount (Loyal Client – 5% on Subtotal)</w:t>
            </w:r>
          </w:p>
        </w:tc>
        <w:tc>
          <w:tcPr/>
          <w:p>
            <w:pPr>
              <w:pStyle w:val="Compact"/>
              <w:jc w:val="right"/>
            </w:pPr>
            <w:r>
              <w:t xml:space="preserve">– ₹18,250.00</w:t>
            </w:r>
          </w:p>
        </w:tc>
      </w:tr>
      <w:tr>
        <w:tc>
          <w:tcPr/>
          <w:p>
            <w:pPr>
              <w:pStyle w:val="Compact"/>
              <w:jc w:val="left"/>
            </w:pPr>
            <w:r>
              <w:t xml:space="preserve">Grand Total Payable (INR)</w:t>
            </w:r>
          </w:p>
        </w:tc>
        <w:tc>
          <w:tcPr/>
          <w:p>
            <w:pPr>
              <w:pStyle w:val="Compact"/>
              <w:jc w:val="right"/>
            </w:pPr>
            <w:r>
              <w:t xml:space="preserve">₹4,14,275.00</w:t>
            </w:r>
          </w:p>
        </w:tc>
      </w:tr>
    </w:tbl>
    <w:bookmarkStart w:id="24" w:name="payment-terms-important-notes"/>
    <w:p>
      <w:pPr>
        <w:pStyle w:val="Heading3"/>
      </w:pPr>
      <w:r>
        <w:t xml:space="preserve">Payment Terms &amp; Important Notes</w:t>
      </w:r>
    </w:p>
    <w:p>
      <w:pPr>
        <w:pStyle w:val="FirstParagraph"/>
      </w:pPr>
      <w:r>
        <w:rPr>
          <w:bCs/>
          <w:b/>
        </w:rPr>
        <w:t xml:space="preserve">1.</w:t>
      </w:r>
      <w:r>
        <w:t xml:space="preserve"> </w:t>
      </w:r>
      <w:r>
        <w:t xml:space="preserve">This Invoice is issued by Spice Route Culinary Services Pvt. Ltd., Mumbai, India, for professional Chef services rendered by Chef Arjun Deshmukh during the month of June 2025. All services were performed within the municipal limits of Mumbai, Maharashtra, India.</w:t>
      </w:r>
    </w:p>
    <w:p>
      <w:pPr>
        <w:pStyle w:val="BodyText"/>
      </w:pPr>
      <w:r>
        <w:rPr>
          <w:bCs/>
          <w:b/>
        </w:rPr>
        <w:t xml:space="preserve">2.</w:t>
      </w:r>
      <w:r>
        <w:t xml:space="preserve"> </w:t>
      </w:r>
      <w:r>
        <w:t xml:space="preserve">Payment is due within 15 days from the date of this Invoice. Kindly remit the total amount of</w:t>
      </w:r>
      <w:r>
        <w:t xml:space="preserve"> </w:t>
      </w:r>
      <w:r>
        <w:rPr>
          <w:bCs/>
          <w:b/>
        </w:rPr>
        <w:t xml:space="preserve">₹4,14,275.00 (Rupees Four Lakh Fourteen Thousand Two Hundred Seventy-Five Only)</w:t>
      </w:r>
      <w:r>
        <w:t xml:space="preserve"> </w:t>
      </w:r>
      <w:r>
        <w:t xml:space="preserve">via NEFT/RTGS/IMPS to the following bank account:</w:t>
      </w:r>
    </w:p>
    <w:p>
      <w:pPr>
        <w:pStyle w:val="BodyText"/>
      </w:pPr>
      <w:r>
        <w:rPr>
          <w:bCs/>
          <w:b/>
        </w:rPr>
        <w:t xml:space="preserve">Bank:</w:t>
      </w:r>
      <w:r>
        <w:t xml:space="preserve"> </w:t>
      </w:r>
      <w:r>
        <w:t xml:space="preserve">State Bank of India, Cuffe Parade Branch, Mumbai</w:t>
      </w:r>
      <w:r>
        <w:br/>
      </w:r>
      <w:r>
        <w:rPr>
          <w:bCs/>
          <w:b/>
        </w:rPr>
        <w:t xml:space="preserve">Account Name:</w:t>
      </w:r>
      <w:r>
        <w:t xml:space="preserve"> </w:t>
      </w:r>
      <w:r>
        <w:t xml:space="preserve">Spice Route Culinary Services Pvt. Ltd.</w:t>
      </w:r>
      <w:r>
        <w:br/>
      </w:r>
      <w:r>
        <w:rPr>
          <w:bCs/>
          <w:b/>
        </w:rPr>
        <w:t xml:space="preserve">Account No:</w:t>
      </w:r>
      <w:r>
        <w:t xml:space="preserve"> </w:t>
      </w:r>
      <w:r>
        <w:t xml:space="preserve">30214567890</w:t>
      </w:r>
      <w:r>
        <w:br/>
      </w:r>
      <w:r>
        <w:rPr>
          <w:bCs/>
          <w:b/>
        </w:rPr>
        <w:t xml:space="preserve">IFSC Code:</w:t>
      </w:r>
      <w:r>
        <w:t xml:space="preserve"> </w:t>
      </w:r>
      <w:r>
        <w:t xml:space="preserve">SBIN0001234</w:t>
      </w:r>
      <w:r>
        <w:br/>
      </w:r>
      <w:r>
        <w:rPr>
          <w:bCs/>
          <w:b/>
        </w:rPr>
        <w:t xml:space="preserve">UPI ID:</w:t>
      </w:r>
      <w:r>
        <w:t xml:space="preserve"> </w:t>
      </w:r>
      <w:r>
        <w:t xml:space="preserve">spiceroute@okaxis</w:t>
      </w:r>
    </w:p>
    <w:p>
      <w:pPr>
        <w:pStyle w:val="BodyText"/>
      </w:pPr>
      <w:r>
        <w:rPr>
          <w:bCs/>
          <w:b/>
        </w:rPr>
        <w:t xml:space="preserve">3.</w:t>
      </w:r>
      <w:r>
        <w:t xml:space="preserve"> </w:t>
      </w:r>
      <w:r>
        <w:t xml:space="preserve">GST has been charged at the standard rate of 18% as per the Central Goods and Services Tax Act, 2017, applicable to hospitality and food service providers registered in Mumbai, India. A separate GST tax invoice will be provided upon request for input tax credit claims.</w:t>
      </w:r>
    </w:p>
    <w:p>
      <w:pPr>
        <w:pStyle w:val="BodyText"/>
      </w:pPr>
      <w:r>
        <w:rPr>
          <w:bCs/>
          <w:b/>
        </w:rPr>
        <w:t xml:space="preserve">4.</w:t>
      </w:r>
      <w:r>
        <w:t xml:space="preserve"> </w:t>
      </w:r>
      <w:r>
        <w:t xml:space="preserve">The Chef service includes all standard kitchen utensils, cooking equipment, and food safety compliance as mandated by FSSAI regulations in Maharashtra, India. Any additional premium ingredients or specialty imports requested by the client will be billed separately.</w:t>
      </w:r>
    </w:p>
    <w:p>
      <w:pPr>
        <w:pStyle w:val="BodyText"/>
      </w:pPr>
      <w:r>
        <w:rPr>
          <w:bCs/>
          <w:b/>
        </w:rPr>
        <w:t xml:space="preserve">5.</w:t>
      </w:r>
      <w:r>
        <w:t xml:space="preserve"> </w:t>
      </w:r>
      <w:r>
        <w:t xml:space="preserve">In case of any discrepancy in this Invoice, the client is requested to contact our Mumbai billing department within 7 working days. After this period, the Invoice shall be deemed accepted and payment obligations shall remain enforceable under the Indian Contract Act, 1872.</w:t>
      </w:r>
    </w:p>
    <w:p>
      <w:pPr>
        <w:pStyle w:val="BodyText"/>
      </w:pPr>
      <w:r>
        <w:rPr>
          <w:bCs/>
          <w:b/>
        </w:rPr>
        <w:t xml:space="preserve">6.</w:t>
      </w:r>
      <w:r>
        <w:t xml:space="preserve"> </w:t>
      </w:r>
      <w:r>
        <w:t xml:space="preserve">This Invoice is valid for 30 days from the date of issue. Late payments shall attract a penalty of 1.5% per month or part thereof, as per the terms of the Master Service Agreement dated 01 January 2025.</w:t>
      </w:r>
    </w:p>
    <w:bookmarkEnd w:id="24"/>
    <w:p>
      <w:pPr>
        <w:pStyle w:val="BodyText"/>
      </w:pPr>
      <w:r>
        <w:rPr>
          <w:bCs/>
          <w:b/>
        </w:rPr>
        <w:t xml:space="preserve">Spice Route Culinary Services Pvt. Ltd.</w:t>
      </w:r>
      <w:r>
        <w:t xml:space="preserve"> </w:t>
      </w:r>
      <w:r>
        <w:t xml:space="preserve">| CIN: U56101MH2018PTC298765 | Mumbai, Maharashtra, India</w:t>
      </w:r>
    </w:p>
    <w:p>
      <w:pPr>
        <w:pStyle w:val="BodyText"/>
      </w:pPr>
      <w:r>
        <w:t xml:space="preserve">This is a computer-generated Invoice and does not require a physical signature. For queries, contact: billing@spicerouteculinary.in | +91-22-4567-8901</w:t>
      </w:r>
    </w:p>
    <w:p>
      <w:pPr>
        <w:pStyle w:val="BodyText"/>
      </w:pPr>
      <w:r>
        <w:t xml:space="preserve">Thank you for choosing our Chef services in Mumbai, India. We look forward to continuing our culinary partnership.</w:t>
      </w:r>
    </w:p>
    <w:p>
      <w:pPr>
        <w:pStyle w:val="BodyText"/>
      </w:pPr>
      <w:r>
        <w:t xml:space="preserve">Invoice generated on 15 June 2025 | Page 1 of 1 | Document ID: INV-SRS-2025-00472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Mumbai, India</dc:title>
  <dc:creator/>
  <dc:language>en</dc:language>
  <cp:keywords/>
  <dcterms:created xsi:type="dcterms:W3CDTF">2026-10-10T03:08:18Z</dcterms:created>
  <dcterms:modified xsi:type="dcterms:W3CDTF">2026-10-10T03:08:18Z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