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Professional Chef &amp; Culinary Services</w:t>
      </w:r>
    </w:p>
    <w:p>
      <w:pPr>
        <w:pStyle w:val="BodyText"/>
      </w:pPr>
      <w:r>
        <w:t xml:space="preserve">Israel Jerusalem</w:t>
      </w:r>
    </w:p>
    <w:p>
      <w:pPr>
        <w:pStyle w:val="BodyText"/>
      </w:pPr>
      <w:r>
        <w:rPr>
          <w:bCs/>
          <w:b/>
        </w:rPr>
        <w:t xml:space="preserve">Invoice Number:</w:t>
      </w:r>
      <w:r>
        <w:t xml:space="preserve"> </w:t>
      </w:r>
      <w:r>
        <w:t xml:space="preserve">INV-JR-2025-0487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Israel Jerusalem</w:t>
      </w:r>
    </w:p>
    <w:p>
      <w:pPr>
        <w:pStyle w:val="BodyText"/>
      </w:pPr>
      <w:r>
        <w:rPr>
          <w:bCs/>
          <w:b/>
        </w:rPr>
        <w:t xml:space="preserve">Status:</w:t>
      </w:r>
      <w:r>
        <w:t xml:space="preserve"> </w:t>
      </w:r>
      <w:r>
        <w:t xml:space="preserve">Pending Payment</w:t>
      </w:r>
    </w:p>
    <w:bookmarkStart w:id="20" w:name="chef-service-provider"/>
    <w:p>
      <w:pPr>
        <w:pStyle w:val="Heading3"/>
      </w:pPr>
      <w:r>
        <w:t xml:space="preserve">Chef / Service Provider</w:t>
      </w:r>
    </w:p>
    <w:p>
      <w:pPr>
        <w:pStyle w:val="FirstParagraph"/>
      </w:pPr>
      <w:r>
        <w:rPr>
          <w:bCs/>
          <w:b/>
        </w:rPr>
        <w:t xml:space="preserve">Chef Daniel Barak</w:t>
      </w:r>
    </w:p>
    <w:p>
      <w:pPr>
        <w:pStyle w:val="BodyText"/>
      </w:pPr>
      <w:r>
        <w:t xml:space="preserve">Executive Chef &amp; Culinary Director</w:t>
      </w:r>
    </w:p>
    <w:p>
      <w:pPr>
        <w:pStyle w:val="BodyText"/>
      </w:pPr>
      <w:r>
        <w:t xml:space="preserve">Barak Culinary Arts Studio</w:t>
      </w:r>
    </w:p>
    <w:p>
      <w:pPr>
        <w:pStyle w:val="BodyText"/>
      </w:pPr>
      <w:r>
        <w:t xml:space="preserve">14 King David Street, Old City District</w:t>
      </w:r>
    </w:p>
    <w:p>
      <w:pPr>
        <w:pStyle w:val="BodyText"/>
      </w:pPr>
      <w:r>
        <w:t xml:space="preserve">Israel Jerusalem, 9700000</w:t>
      </w:r>
    </w:p>
    <w:p>
      <w:pPr>
        <w:pStyle w:val="BodyText"/>
      </w:pPr>
      <w:r>
        <w:t xml:space="preserve">Tel: +972-2-555-0147</w:t>
      </w:r>
    </w:p>
    <w:p>
      <w:pPr>
        <w:pStyle w:val="BodyText"/>
      </w:pPr>
      <w:r>
        <w:t xml:space="preserve">Email: chef.daniel@barakculinary.co.il</w:t>
      </w:r>
    </w:p>
    <w:p>
      <w:pPr>
        <w:pStyle w:val="BodyText"/>
      </w:pPr>
      <w:r>
        <w:t xml:space="preserve">VAT Registration: 51-882-334-77</w:t>
      </w:r>
    </w:p>
    <w:bookmarkEnd w:id="20"/>
    <w:bookmarkStart w:id="21" w:name="client-bill-to"/>
    <w:p>
      <w:pPr>
        <w:pStyle w:val="Heading3"/>
      </w:pPr>
      <w:r>
        <w:t xml:space="preserve">Client / Bill To</w:t>
      </w:r>
    </w:p>
    <w:p>
      <w:pPr>
        <w:pStyle w:val="FirstParagraph"/>
      </w:pPr>
      <w:r>
        <w:rPr>
          <w:bCs/>
          <w:b/>
        </w:rPr>
        <w:t xml:space="preserve">The Mount of Olives Hospitality Group</w:t>
      </w:r>
    </w:p>
    <w:p>
      <w:pPr>
        <w:pStyle w:val="BodyText"/>
      </w:pPr>
      <w:r>
        <w:t xml:space="preserve">Attn: Ms. Rachel Steinberg, Events Manager</w:t>
      </w:r>
    </w:p>
    <w:p>
      <w:pPr>
        <w:pStyle w:val="BodyText"/>
      </w:pPr>
      <w:r>
        <w:t xml:space="preserve">22 Jaffa Road, City Center</w:t>
      </w:r>
    </w:p>
    <w:p>
      <w:pPr>
        <w:pStyle w:val="BodyText"/>
      </w:pPr>
      <w:r>
        <w:t xml:space="preserve">Israel Jerusalem, 9710000</w:t>
      </w:r>
    </w:p>
    <w:p>
      <w:pPr>
        <w:pStyle w:val="BodyText"/>
      </w:pPr>
      <w:r>
        <w:t xml:space="preserve">Tel: +972-2-555-0892</w:t>
      </w:r>
    </w:p>
    <w:p>
      <w:pPr>
        <w:pStyle w:val="BodyText"/>
      </w:pPr>
      <w:r>
        <w:t xml:space="preserve">Email: events@mountofolives-hg.co.il</w:t>
      </w:r>
    </w:p>
    <w:p>
      <w:pPr>
        <w:pStyle w:val="BodyText"/>
      </w:pPr>
      <w:r>
        <w:t xml:space="preserve">VAT Registration: 51-774-221-09</w:t>
      </w:r>
    </w:p>
    <w:bookmarkEnd w:id="21"/>
    <w:bookmarkStart w:id="24" w:name="Xe68101179b1aa5cdf50d9d25e1cc14cc4a0ee7f"/>
    <w:p>
      <w:pPr>
        <w:pStyle w:val="Heading2"/>
      </w:pPr>
      <w:r>
        <w:t xml:space="preserve">Invoice Details – Chef Services Rendered in Israel Jerusalem</w:t>
      </w:r>
    </w:p>
    <w:p>
      <w:pPr>
        <w:pStyle w:val="FirstParagraph"/>
      </w:pPr>
      <w:r>
        <w:t xml:space="preserve">This Invoice documents the professional Chef services provided by Chef Daniel Barak to The Mount of Olives Hospitality Group for a private corporate gala dinner held at the King David Hotel, Israel Jerusalem, on the evening of June 12, 2025. The following line items reflect the full scope of culinary work, ingredient procurement, staff coordination, and on-site execution performed by the Chef and his dedicated kitchen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Chef consultation and menu design session – five-course Israeli-Jewish fusion menu tailored for 120 guests, incorporating traditional Israel Jerusalem flavors with modern plating techniques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On-site Chef supervision and live cooking demonstration – main course preparation (slow-braised lamb shoulder with pomegranate glaze) performed in the hotel's open kitchen for guest viewing</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Preparation and execution of all five courses for 120 guests, including appetizer (smoked trout with dill cream), soup (Jerusalem artichoke velouté), main course, cheese course (local Israel Jerusalem artisan cheeses), and dessert (date and walnut baklava with saffron ice cream)</w:t>
            </w:r>
          </w:p>
        </w:tc>
        <w:tc>
          <w:tcPr/>
          <w:p>
            <w:pPr>
              <w:pStyle w:val="Compact"/>
              <w:jc w:val="left"/>
            </w:pPr>
            <w:r>
              <w:t xml:space="preserve">Jun 12,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Premium ingredient sourcing and procurement – locally sourced produce from Israel Jerusalem markets, organic herbs from the Judean Hills, and specialty spices imported for the Chef's signature recipes</w:t>
            </w:r>
          </w:p>
        </w:tc>
        <w:tc>
          <w:tcPr/>
          <w:p>
            <w:pPr>
              <w:pStyle w:val="Compact"/>
              <w:jc w:val="left"/>
            </w:pPr>
            <w:r>
              <w:t xml:space="preserve">Jun 10–11,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Additional Chef team members – two sous chefs, one pastry chef, and four line cooks for full event-day support and kitchen management</w:t>
            </w:r>
          </w:p>
        </w:tc>
        <w:tc>
          <w:tcPr/>
          <w:p>
            <w:pPr>
              <w:pStyle w:val="Compact"/>
              <w:jc w:val="left"/>
            </w:pPr>
            <w:r>
              <w:t xml:space="preserve">Jun 12, 2025</w:t>
            </w:r>
          </w:p>
        </w:tc>
        <w:tc>
          <w:tcPr/>
          <w:p>
            <w:pPr>
              <w:pStyle w:val="Compact"/>
              <w:jc w:val="left"/>
            </w:pPr>
            <w:r>
              <w:t xml:space="preserve">7</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Post-event kitchen cleanup, equipment sanitization, and waste management in compliance with Israel Jerusalem municipal health and safety regulations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Dietary accommodation planning – Chef prepared separate Kosher-certified menu options for 35 guests, including separate kitchen station setup and dedicated utensils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54,800.00 ILS</w:t>
            </w:r>
          </w:p>
        </w:tc>
      </w:tr>
      <w:tr>
        <w:tc>
          <w:tcPr/>
          <w:p>
            <w:pPr>
              <w:pStyle w:val="Compact"/>
              <w:jc w:val="left"/>
            </w:pPr>
            <w:r>
              <w:t xml:space="preserve">VAT (18% – Israel Jerusalem standard rate)</w:t>
            </w:r>
          </w:p>
        </w:tc>
        <w:tc>
          <w:tcPr/>
          <w:p>
            <w:pPr>
              <w:pStyle w:val="Compact"/>
              <w:jc w:val="right"/>
            </w:pPr>
            <w:r>
              <w:t xml:space="preserve">9,864.00 ILS</w:t>
            </w:r>
          </w:p>
        </w:tc>
      </w:tr>
      <w:tr>
        <w:tc>
          <w:tcPr/>
          <w:p>
            <w:pPr>
              <w:pStyle w:val="Compact"/>
              <w:jc w:val="left"/>
            </w:pPr>
            <w:r>
              <w:t xml:space="preserve">Grand Total Due</w:t>
            </w:r>
          </w:p>
        </w:tc>
        <w:tc>
          <w:tcPr/>
          <w:p>
            <w:pPr>
              <w:pStyle w:val="Compact"/>
              <w:jc w:val="right"/>
            </w:pPr>
            <w:r>
              <w:t xml:space="preserve">64,664.00 ILS</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may be made via bank transfer to the following account:</w:t>
      </w:r>
    </w:p>
    <w:p>
      <w:pPr>
        <w:pStyle w:val="BodyText"/>
      </w:pPr>
      <w:r>
        <w:rPr>
          <w:bCs/>
          <w:b/>
        </w:rPr>
        <w:t xml:space="preserve">Bank:</w:t>
      </w:r>
      <w:r>
        <w:t xml:space="preserve"> </w:t>
      </w:r>
      <w:r>
        <w:t xml:space="preserve">Bank Hapoalim, Israel Jerusalem Branch</w:t>
      </w:r>
    </w:p>
    <w:p>
      <w:pPr>
        <w:pStyle w:val="BodyText"/>
      </w:pPr>
      <w:r>
        <w:rPr>
          <w:bCs/>
          <w:b/>
        </w:rPr>
        <w:t xml:space="preserve">Account Name:</w:t>
      </w:r>
      <w:r>
        <w:t xml:space="preserve"> </w:t>
      </w:r>
      <w:r>
        <w:t xml:space="preserve">Barak Culinary Arts Studio</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IL16 0121 2345 6789 0123 456</w:t>
      </w:r>
    </w:p>
    <w:p>
      <w:pPr>
        <w:pStyle w:val="BodyText"/>
      </w:pPr>
      <w:r>
        <w:rPr>
          <w:bCs/>
          <w:b/>
        </w:rPr>
        <w:t xml:space="preserve">Reference:</w:t>
      </w:r>
      <w:r>
        <w:t xml:space="preserve"> </w:t>
      </w:r>
      <w:r>
        <w:t xml:space="preserve">INV-JR-2025-0487</w:t>
      </w:r>
    </w:p>
    <w:p>
      <w:pPr>
        <w:pStyle w:val="BodyText"/>
      </w:pPr>
      <w:r>
        <w:t xml:space="preserve">Please note that a late payment fee of 1.5% per month will be applied to any outstanding balance after the due date. This Invoice is issued in accordance with the Israeli Tax Authority regulations and the Consumer Protection Law of Israel Jerusalem.</w:t>
      </w:r>
    </w:p>
    <w:bookmarkEnd w:id="22"/>
    <w:bookmarkStart w:id="23" w:name="additional-notes-chefs-remarks"/>
    <w:p>
      <w:pPr>
        <w:pStyle w:val="Heading3"/>
      </w:pPr>
      <w:r>
        <w:t xml:space="preserve">Additional Notes &amp; Chef's Remarks</w:t>
      </w:r>
    </w:p>
    <w:p>
      <w:pPr>
        <w:pStyle w:val="FirstParagraph"/>
      </w:pPr>
      <w:r>
        <w:t xml:space="preserve">Chef Daniel Barak wishes to express his gratitude to The Mount of Olives Hospitality Group for the opportunity to deliver this culinary experience in the heart of Israel Jerusalem. The event was a tremendous success, and the Chef received exceptional feedback from the guests regarding the authenticity of the Israel Jerusalem-inspired flavors and the elegance of the presentation.</w:t>
      </w:r>
    </w:p>
    <w:p>
      <w:pPr>
        <w:pStyle w:val="BodyText"/>
      </w:pPr>
      <w:r>
        <w:t xml:space="preserve">All food safety protocols were strictly adhered to throughout the preparation and service process. The Chef's team holds valid food handler certifications issued by the Israel Jerusalem Municipal Health Department. All Kosher certifications for the separate menu were verified by the local Rabbinate of Israel Jerusalem prior to service.</w:t>
      </w:r>
    </w:p>
    <w:p>
      <w:pPr>
        <w:pStyle w:val="BodyText"/>
      </w:pPr>
      <w:r>
        <w:t xml:space="preserve">Should the client require any further clarification regarding any line item on this Invoice, or wish to schedule future Chef engagements in Israel Jerusalem, please do not hesitate to contact the undersigned directly. A copy of this Invoice has been filed with the Israeli Tax Authority and is available for audit purposes upon request.</w:t>
      </w:r>
    </w:p>
    <w:bookmarkEnd w:id="23"/>
    <w:p>
      <w:pPr>
        <w:pStyle w:val="BodyText"/>
      </w:pPr>
      <w:r>
        <w:rPr>
          <w:bCs/>
          <w:b/>
        </w:rPr>
        <w:t xml:space="preserve">Barak Culinary Arts Studio</w:t>
      </w:r>
      <w:r>
        <w:t xml:space="preserve"> </w:t>
      </w:r>
      <w:r>
        <w:t xml:space="preserve">| 14 King David Street, Old City District, Israel Jerusalem, 9700000</w:t>
      </w:r>
    </w:p>
    <w:p>
      <w:pPr>
        <w:pStyle w:val="BodyText"/>
      </w:pPr>
      <w:r>
        <w:t xml:space="preserve">VAT Reg: 51-882-334-77 | License No. 102-004587 | Israel Jerusalem Municipal Business Permit: JR-2024-8821</w:t>
      </w:r>
    </w:p>
    <w:p>
      <w:pPr>
        <w:pStyle w:val="BodyText"/>
      </w:pPr>
      <w:r>
        <w:t xml:space="preserve">This Invoice was generated electronically and is valid without a physical signature. For questions regarding this Invoice, contact chef.daniel@barakculinary.co.il or +972-2-555-0147.</w:t>
      </w:r>
    </w:p>
    <w:p>
      <w:pPr>
        <w:pStyle w:val="BodyText"/>
      </w:pPr>
      <w:r>
        <w:t xml:space="preserve">Thank you for choosing our Chef services in Israel Jerusalem. We look forward to creating your next unforgettable culinary experience.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Israel Jerusalem</dc:title>
  <dc:creator/>
  <dc:language>en</dc:language>
  <cp:keywords/>
  <dcterms:created xsi:type="dcterms:W3CDTF">2026-10-10T02:16:43Z</dcterms:created>
  <dcterms:modified xsi:type="dcterms:W3CDTF">2026-10-10T02:16:43Z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