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hef-gourmet-services-c.a."/>
    <w:p>
      <w:pPr>
        <w:pStyle w:val="Heading1"/>
      </w:pPr>
      <w:r>
        <w:t xml:space="preserve">Chef Gourmet Services C.A.</w:t>
      </w:r>
    </w:p>
    <w:p>
      <w:pPr>
        <w:pStyle w:val="FirstParagraph"/>
      </w:pPr>
      <w:r>
        <w:t xml:space="preserve">Professional Chef &amp; Culinary Services</w:t>
      </w:r>
    </w:p>
    <w:p>
      <w:pPr>
        <w:pStyle w:val="BodyText"/>
      </w:pPr>
      <w:r>
        <w:t xml:space="preserve">Av. Francisco de Miranda, Torre Empresarial, Piso 12</w:t>
      </w:r>
    </w:p>
    <w:p>
      <w:pPr>
        <w:pStyle w:val="BodyText"/>
      </w:pPr>
      <w:r>
        <w:t xml:space="preserve">Chacao, Venezuela Caracas, 1060</w:t>
      </w:r>
    </w:p>
    <w:p>
      <w:pPr>
        <w:pStyle w:val="BodyText"/>
      </w:pPr>
      <w:r>
        <w:t xml:space="preserve">RIF: J-45872319-K</w:t>
      </w:r>
    </w:p>
    <w:p>
      <w:pPr>
        <w:pStyle w:val="BodyText"/>
      </w:pPr>
      <w:r>
        <w:t xml:space="preserve">Tel: +58 (212) 555-0147 | Email: billing@chefgourmetvc.com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CGS-2025-0487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Venezuela Caracas</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Señora María Alejandra Rodríguez</w:t>
      </w:r>
    </w:p>
    <w:p>
      <w:pPr>
        <w:pStyle w:val="BodyText"/>
      </w:pPr>
      <w:r>
        <w:t xml:space="preserve">Private Residence</w:t>
      </w:r>
    </w:p>
    <w:p>
      <w:pPr>
        <w:pStyle w:val="BodyText"/>
      </w:pPr>
      <w:r>
        <w:t xml:space="preserve">Urbanización El Rosal, Sector 3</w:t>
      </w:r>
    </w:p>
    <w:p>
      <w:pPr>
        <w:pStyle w:val="BodyText"/>
      </w:pPr>
      <w:r>
        <w:t xml:space="preserve">Chacao, Venezuela Caracas, 1061</w:t>
      </w:r>
    </w:p>
    <w:p>
      <w:pPr>
        <w:pStyle w:val="BodyText"/>
      </w:pPr>
      <w:r>
        <w:t xml:space="preserve">Tel: +58 (412) 789-3321</w:t>
      </w:r>
    </w:p>
    <w:p>
      <w:pPr>
        <w:pStyle w:val="BodyText"/>
      </w:pPr>
      <w:r>
        <w:t xml:space="preserve">Email: mrodriguez@email.com</w:t>
      </w:r>
    </w:p>
    <w:bookmarkEnd w:id="22"/>
    <w:bookmarkStart w:id="23" w:name="prepared-by-chef"/>
    <w:p>
      <w:pPr>
        <w:pStyle w:val="Heading3"/>
      </w:pPr>
      <w:r>
        <w:t xml:space="preserve">Prepared By (Chef)</w:t>
      </w:r>
    </w:p>
    <w:p>
      <w:pPr>
        <w:pStyle w:val="FirstParagraph"/>
      </w:pPr>
      <w:r>
        <w:rPr>
          <w:bCs/>
          <w:b/>
        </w:rPr>
        <w:t xml:space="preserve">Chef Ricardo Mendoza Torres</w:t>
      </w:r>
    </w:p>
    <w:p>
      <w:pPr>
        <w:pStyle w:val="BodyText"/>
      </w:pPr>
      <w:r>
        <w:t xml:space="preserve">Executive Chef &amp; Culinary Director</w:t>
      </w:r>
    </w:p>
    <w:p>
      <w:pPr>
        <w:pStyle w:val="BodyText"/>
      </w:pPr>
      <w:r>
        <w:t xml:space="preserve">Chef Gourmet Services C.A.</w:t>
      </w:r>
    </w:p>
    <w:p>
      <w:pPr>
        <w:pStyle w:val="BodyText"/>
      </w:pPr>
      <w:r>
        <w:t xml:space="preserve">Chacao, Venezuela Caracas</w:t>
      </w:r>
    </w:p>
    <w:p>
      <w:pPr>
        <w:pStyle w:val="BodyText"/>
      </w:pPr>
      <w:r>
        <w:t xml:space="preserve">Certification: Instituto de Gastronomía de Venezuela</w:t>
      </w:r>
    </w:p>
    <w:p>
      <w:pPr>
        <w:pStyle w:val="BodyText"/>
      </w:pPr>
      <w:r>
        <w:t xml:space="preserve">License No.: CGV-2019-00342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Private Chef service for a 12-guest dinner event. The Chef prepared a five-course Venezuelan and international menu including traditional arepas, pabellón criollo, and a seafood platter. All ingredients sourced locally in Venezuela Caracas.</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Chef consultation and menu planning session. The Chef met with the client at the residence in Venezuela Caracas to design a personalized weekly meal plan for the household, incorporating dietary restrictions and cultural preferences.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Weekly private Chef service (4 days). The Chef provided daily meal preparation for breakfast, lunch, and dinner for a family of five. Services rendered at the client's residence in Venezuela Caracas. Includes grocery shopping coordination and kitchen management.</w:t>
            </w:r>
          </w:p>
        </w:tc>
        <w:tc>
          <w:tcPr/>
          <w:p>
            <w:pPr>
              <w:pStyle w:val="Compact"/>
              <w:jc w:val="left"/>
            </w:pPr>
            <w:r>
              <w:t xml:space="preserve">Jun 11–14, 2025</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Chef-led cooking workshop for 8 adult participants. The Chef conducted a hands-on Venezuelan cuisine masterclass at the client's home in Venezuela Caracas, covering traditional techniques for making empanadas, hallacas, and cachapas.</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Specialized dietary Chef service. The Chef prepared gluten-free and low-sodium meals for a guest with medical dietary requirements during a 3-day stay at the residence in Venezuela Caracas.</w:t>
            </w:r>
          </w:p>
        </w:tc>
        <w:tc>
          <w:tcPr/>
          <w:p>
            <w:pPr>
              <w:pStyle w:val="Compact"/>
              <w:jc w:val="left"/>
            </w:pPr>
            <w:r>
              <w:t xml:space="preserve">Jun 13–15, 2025</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Event Chef coordination and on-site supervision for a corporate lunch reception (35 guests) held at a venue in Venezuela Caracas. The Chef managed a team of three sous chefs and two kitchen assistants.</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Ingredient procurement and premium product sourcing. The Chef arranged the purchase of specialty ingredients, fresh seafood, and artisanal cheeses from local markets and importers in Venezuela Caracas for the above-mentioned events.</w:t>
            </w:r>
          </w:p>
        </w:tc>
        <w:tc>
          <w:tcPr/>
          <w:p>
            <w:pPr>
              <w:pStyle w:val="Compact"/>
              <w:jc w:val="left"/>
            </w:pPr>
            <w:r>
              <w:t xml:space="preserve">Jun 07–14, 2025</w:t>
            </w:r>
          </w:p>
        </w:tc>
        <w:tc>
          <w:tcPr/>
          <w:p>
            <w:pPr>
              <w:pStyle w:val="Compact"/>
              <w:jc w:val="left"/>
            </w:pPr>
            <w:r>
              <w:t xml:space="preserve">1</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8</w:t>
            </w:r>
          </w:p>
        </w:tc>
        <w:tc>
          <w:tcPr/>
          <w:p>
            <w:pPr>
              <w:pStyle w:val="Compact"/>
              <w:jc w:val="left"/>
            </w:pPr>
            <w:r>
              <w:t xml:space="preserve">Kitchen equipment rental and setup. The Chef arranged for professional-grade ovens, induction cooktops, and catering equipment to be delivered and installed at the event venue in Venezuela Caracas.</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bl>
    <w:p>
      <w:pPr>
        <w:pStyle w:val="BodyText"/>
      </w:pPr>
      <w:r>
        <w:t xml:space="preserve">Subtotal:</w:t>
      </w:r>
      <w:r>
        <w:t xml:space="preserve">$5,565.00</w:t>
      </w:r>
    </w:p>
    <w:p>
      <w:pPr>
        <w:pStyle w:val="BodyText"/>
      </w:pPr>
      <w:r>
        <w:t xml:space="preserve">Applicable Tax (IVA 16%):</w:t>
      </w:r>
      <w:r>
        <w:t xml:space="preserve">$890.40</w:t>
      </w:r>
    </w:p>
    <w:p>
      <w:pPr>
        <w:pStyle w:val="BodyText"/>
      </w:pPr>
      <w:r>
        <w:t xml:space="preserve">Service Surcharge (5%):</w:t>
      </w:r>
      <w:r>
        <w:t xml:space="preserve">$278.25</w:t>
      </w:r>
    </w:p>
    <w:p>
      <w:pPr>
        <w:pStyle w:val="BodyText"/>
      </w:pPr>
      <w:r>
        <w:t xml:space="preserve">Discount (Loyal Client 5%):</w:t>
      </w:r>
      <w:r>
        <w:t xml:space="preserve">-$278.25</w:t>
      </w:r>
    </w:p>
    <w:p>
      <w:pPr>
        <w:pStyle w:val="BodyText"/>
      </w:pPr>
      <w:r>
        <w:t xml:space="preserve">TOTAL DUE:</w:t>
      </w:r>
      <w:r>
        <w:t xml:space="preserve">$6,455.40</w:t>
      </w:r>
    </w:p>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issue date. Payment may be made via bank transfer to Chef Gourmet Services C.A., Banco Mercantil, Account No. 0102-0000-45-1234567890, or by certified check payable to "Chef Gourmet Services C.A."</w:t>
      </w:r>
    </w:p>
    <w:p>
      <w:pPr>
        <w:pStyle w:val="BodyText"/>
      </w:pPr>
      <w:r>
        <w:t xml:space="preserve">All amounts listed on this Invoice are denominated in United States Dollars (USD) as per the client's request. The equivalent in Venezuelan Bolívares (VES) will be calculated at the BCV official exchange rate on the date of payment.</w:t>
      </w:r>
    </w:p>
    <w:p>
      <w:pPr>
        <w:pStyle w:val="BodyText"/>
      </w:pPr>
      <w:r>
        <w:t xml:space="preserve">A late payment fee of 2% per month will be applied to any outstanding balance after the due date of July 15, 2025. This Invoice is valid for 90 days from the issue date.</w:t>
      </w:r>
    </w:p>
    <w:p>
      <w:pPr>
        <w:pStyle w:val="BodyText"/>
      </w:pPr>
      <w:r>
        <w:t xml:space="preserve">The Chef services described herein are non-refundable once the service date has commenced. Cancellations must be made at least 72 hours in advance to avoid a 50% cancellation fee.</w:t>
      </w:r>
    </w:p>
    <w:bookmarkEnd w:id="24"/>
    <w:bookmarkStart w:id="25" w:name="additional-notes-regarding-this-invoice"/>
    <w:p>
      <w:pPr>
        <w:pStyle w:val="Heading3"/>
      </w:pPr>
      <w:r>
        <w:t xml:space="preserve">Additional Notes Regarding This Invoice</w:t>
      </w:r>
    </w:p>
    <w:p>
      <w:pPr>
        <w:pStyle w:val="FirstParagraph"/>
      </w:pPr>
      <w:r>
        <w:t xml:space="preserve">The Chef, Ricardo Mendoza Torres, and his team are fully insured for all services rendered in Venezuela Caracas. Professional liability and workers' compensation coverage is maintained through Seguros del Caribe, Policy No. SC-2025-88741.</w:t>
      </w:r>
    </w:p>
    <w:p>
      <w:pPr>
        <w:pStyle w:val="BodyText"/>
      </w:pPr>
      <w:r>
        <w:t xml:space="preserve">All food preparation complies with the sanitary regulations established by the Instituto Nacional de Higiene "Rafael Rangel" and the local health authority of Venezuela Caracas. The Chef holds a valid food handler's certification renewed in January 2025.</w:t>
      </w:r>
    </w:p>
    <w:p>
      <w:pPr>
        <w:pStyle w:val="BodyText"/>
      </w:pPr>
      <w:r>
        <w:t xml:space="preserve">The client acknowledges that all recipes, menu designs, and culinary techniques provided by the Chef are proprietary intellectual property of Chef Gourmet Services C.A. and may not be reproduced or shared without written consent.</w:t>
      </w:r>
    </w:p>
    <w:p>
      <w:pPr>
        <w:pStyle w:val="BodyText"/>
      </w:pPr>
      <w:r>
        <w:t xml:space="preserve">This Invoice serves as the official record of all Chef services rendered during the billing period of June 7, 2025, through June 15, 2025, in Venezuela Caracas. A copy of this Invoice has been sent to the client's registered email address for their records.</w:t>
      </w:r>
    </w:p>
    <w:p>
      <w:pPr>
        <w:pStyle w:val="BodyText"/>
      </w:pPr>
      <w:r>
        <w:t xml:space="preserve">For any questions or disputes regarding this Invoice, please contact our billing department within fifteen (15) business days. We appreciate your continued trust in our Chef services and look forward to serving you again in Venezuela Caracas.</w:t>
      </w:r>
    </w:p>
    <w:bookmarkEnd w:id="25"/>
    <w:p>
      <w:pPr>
        <w:pStyle w:val="BodyText"/>
      </w:pPr>
      <w:r>
        <w:rPr>
          <w:bCs/>
          <w:b/>
        </w:rPr>
        <w:t xml:space="preserve">Chef Gourmet Services C.A.</w:t>
      </w:r>
      <w:r>
        <w:t xml:space="preserve"> </w:t>
      </w:r>
      <w:r>
        <w:t xml:space="preserve">| RIF: J-45872319-K | Av. Francisco de Miranda, Torre Empresarial, Piso 12, Chacao, Venezuela Caracas</w:t>
      </w:r>
    </w:p>
    <w:p>
      <w:pPr>
        <w:pStyle w:val="BodyText"/>
      </w:pPr>
      <w:r>
        <w:t xml:space="preserve">This Invoice was generated electronically and is valid without a physical signature. Document Reference: CGS-2025-0487 | Generated: June 15, 2025, 10:42 AM VET</w:t>
      </w:r>
    </w:p>
    <w:p>
      <w:pPr>
        <w:pStyle w:val="BodyText"/>
      </w:pPr>
      <w:r>
        <w:t xml:space="preserve">Thank you for choosing our Chef services in Venezuela Caracas. We are committed to delivering exceptional culinary experiences.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Venezuela Caracas</dc:title>
  <dc:creator/>
  <dc:language>en</dc:language>
  <cp:keywords/>
  <dcterms:created xsi:type="dcterms:W3CDTF">2026-10-10T06:28:19Z</dcterms:created>
  <dcterms:modified xsi:type="dcterms:W3CDTF">2026-10-10T06:28:19Z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