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paulista-chemical-solutions-ltda."/>
    <w:p>
      <w:pPr>
        <w:pStyle w:val="Heading1"/>
      </w:pPr>
      <w:r>
        <w:t xml:space="preserve">Paulista Chemical Solutions Ltda.</w:t>
      </w:r>
    </w:p>
    <w:p>
      <w:pPr>
        <w:pStyle w:val="FirstParagraph"/>
      </w:pPr>
      <w:r>
        <w:rPr>
          <w:bCs/>
          <w:b/>
        </w:rPr>
        <w:t xml:space="preserve">Specialized Chemical Engineering Consultancy</w:t>
      </w:r>
    </w:p>
    <w:p>
      <w:pPr>
        <w:pStyle w:val="BodyText"/>
      </w:pPr>
      <w:r>
        <w:t xml:space="preserve">Av. Paulista, 1578 - Bela Vista</w:t>
      </w:r>
    </w:p>
    <w:p>
      <w:pPr>
        <w:pStyle w:val="BodyText"/>
      </w:pPr>
      <w:r>
        <w:t xml:space="preserve">São Paulo - SP, 01310-200, Brazil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Email: billing@paulistachemical.com.br</w:t>
      </w:r>
    </w:p>
    <w:p>
      <w:pPr>
        <w:pStyle w:val="BodyText"/>
      </w:pPr>
      <w:r>
        <w:t xml:space="preserve">Phone: +55 (11) 3456-7890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#INV-2023-SP-0892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PetroIndústria S.A.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 / Engineering Division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Rodovia dos Imigrantes, Km 60</w:t>
      </w:r>
    </w:p>
    <w:p>
      <w:pPr>
        <w:pStyle w:val="BodyText"/>
      </w:pPr>
      <w:r>
        <w:rPr>
          <w:bCs/>
          <w:b/>
        </w:rPr>
        <w:t xml:space="preserve">City/State:</w:t>
      </w:r>
      <w:r>
        <w:t xml:space="preserve"> </w:t>
      </w:r>
      <w:r>
        <w:t xml:space="preserve">São Paulo - SP, Brazil</w:t>
      </w:r>
    </w:p>
    <w:p>
      <w:pPr>
        <w:pStyle w:val="BodyText"/>
      </w:pPr>
      <w:r>
        <w:rPr>
          <w:bCs/>
          <w:b/>
        </w:rPr>
        <w:t xml:space="preserve">CNPJ:</w:t>
      </w:r>
      <w:r>
        <w:t xml:space="preserve"> </w:t>
      </w:r>
      <w:r>
        <w:t xml:space="preserve">98.765.432/0001-10</w:t>
      </w:r>
    </w:p>
    <w:p>
      <w:pPr>
        <w:pStyle w:val="BodyText"/>
      </w:pPr>
      <w:r>
        <w:rPr>
          <w:bCs/>
          <w:b/>
        </w:rPr>
        <w:t xml:space="preserve">Contact Email:</w:t>
      </w:r>
      <w:r>
        <w:t xml:space="preserve"> </w:t>
      </w:r>
      <w:r>
        <w:t xml:space="preserve">financeiro@petroindustria.com.br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Chemical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Optimization Analysis:</w:t>
            </w:r>
            <w:r>
              <w:t xml:space="preserve"> </w:t>
            </w:r>
            <w:r>
              <w:t xml:space="preserve">Comprehensive audit of the distillation column efficiency in the São Paulo refinery sector. Includes thermodynamic modeling, energy balance calculations, and recommendations for reducing steam consumption by 15%.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Reactor Design Consultation:</w:t>
            </w:r>
            <w:r>
              <w:t xml:space="preserve"> </w:t>
            </w:r>
            <w:r>
              <w:t xml:space="preserve">Preliminary design specifications for a new continuous stirred-tank reactor (CSTR) intended for polymer synthesis. Includes material selection for corrosion resistance and safety compliance with Brazilian ABNT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Compliance Report:</w:t>
            </w:r>
            <w:r>
              <w:t xml:space="preserve"> </w:t>
            </w:r>
            <w:r>
              <w:t xml:space="preserve">Assessment of wastewater treatment processes to ensure adherence to CETESB regulations in São Paulo. Includes chemical analysis of effluents and proposal for advanced oxidation processes.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Technical Supervision:</w:t>
            </w:r>
            <w:r>
              <w:t xml:space="preserve"> </w:t>
            </w:r>
            <w:r>
              <w:t xml:space="preserve">Deployment of a senior Chemical Engineer to the client's facility in São Paulo for installation oversight of new heat exchangers. Includes daily reporting and troubleshooting of piping and instrumentation diagrams (P&amp;IDs).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Simulation License:</w:t>
            </w:r>
            <w:r>
              <w:t xml:space="preserve"> </w:t>
            </w:r>
            <w:r>
              <w:t xml:space="preserve">One-month license for Aspen Plus simulation software used for process modeling and validation of the proposed engineering solutions.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R$ 50,700.00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R$ 0.00</w:t>
      </w:r>
    </w:p>
    <w:p>
      <w:pPr>
        <w:pStyle w:val="BodyText"/>
      </w:pPr>
      <w:r>
        <w:t xml:space="preserve">Taxes (ISS - São Paulo):</w:t>
      </w:r>
      <w:r>
        <w:t xml:space="preserve"> </w:t>
      </w:r>
      <w:r>
        <w:t xml:space="preserve">R$ 2,535.00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R$ 53,235.00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TED (Electronic Transfer) or PIX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</w:t>
      </w:r>
    </w:p>
    <w:p>
      <w:pPr>
        <w:pStyle w:val="BodyText"/>
      </w:pPr>
      <w:r>
        <w:rPr>
          <w:bCs/>
          <w:b/>
        </w:rPr>
        <w:t xml:space="preserve">Agency:</w:t>
      </w:r>
      <w:r>
        <w:t xml:space="preserve"> </w:t>
      </w:r>
      <w:r>
        <w:t xml:space="preserve">1234-5</w:t>
      </w:r>
    </w:p>
    <w:p>
      <w:pPr>
        <w:pStyle w:val="BodyText"/>
      </w:pPr>
      <w:r>
        <w:rPr>
          <w:bCs/>
          <w:b/>
        </w:rPr>
        <w:t xml:space="preserve">Account:</w:t>
      </w:r>
      <w:r>
        <w:t xml:space="preserve"> </w:t>
      </w:r>
      <w:r>
        <w:t xml:space="preserve">98765-0 (Checking)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Paulista Chemical Solutions Ltda.</w:t>
      </w:r>
    </w:p>
    <w:p>
      <w:pPr>
        <w:pStyle w:val="BodyText"/>
      </w:pPr>
      <w:r>
        <w:rPr>
          <w:bCs/>
          <w:b/>
        </w:rPr>
        <w:t xml:space="preserve">PIX Key:</w:t>
      </w:r>
      <w:r>
        <w:t xml:space="preserve"> </w:t>
      </w:r>
      <w:r>
        <w:t xml:space="preserve">cnpj@paulistachemical.com.br</w:t>
      </w:r>
    </w:p>
    <w:p>
      <w:pPr>
        <w:pStyle w:val="BodyText"/>
      </w:pPr>
      <w:r>
        <w:rPr>
          <w:iCs/>
          <w:i/>
        </w:rPr>
        <w:t xml:space="preserve">Note: Please include Invoice Number #INV-2023-SP-0892 in the payment description.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represents professional services rendered by a qualified Chemical Engineer in accordance with the contract signed on September 15, 2023.</w:t>
      </w:r>
    </w:p>
    <w:p>
      <w:pPr>
        <w:pStyle w:val="BodyText"/>
      </w:pPr>
      <w:r>
        <w:t xml:space="preserve">2. All engineering calculations and designs are the intellectual property of Paulista Chemical Solutions Ltda. until full payment is received.</w:t>
      </w:r>
    </w:p>
    <w:p>
      <w:pPr>
        <w:pStyle w:val="BodyText"/>
      </w:pPr>
      <w:r>
        <w:t xml:space="preserve">3. Payment is due within 30 days of the invoice date. Late payments will incur a penalty of 1% per month plus interest.</w:t>
      </w:r>
    </w:p>
    <w:p>
      <w:pPr>
        <w:pStyle w:val="BodyText"/>
      </w:pPr>
      <w:r>
        <w:t xml:space="preserve">4. Services were performed in compliance with the technical standards of the Regional Council of Engineering and Agronomy of São Paulo (CREA-SP).</w:t>
      </w:r>
    </w:p>
    <w:p>
      <w:pPr>
        <w:pStyle w:val="BodyText"/>
      </w:pPr>
      <w:r>
        <w:t xml:space="preserve">5. Any disputes regarding this invoice must be resolved in the courts of São Paulo, Brazil.</w:t>
      </w:r>
    </w:p>
    <w:p>
      <w:pPr>
        <w:pStyle w:val="BodyText"/>
      </w:pPr>
      <w:r>
        <w:t xml:space="preserve">6. This document serves as a formal request for payment for specialized chemical engineering consultancy, including process design, safety analysis, and environmental compliance.</w:t>
      </w:r>
    </w:p>
    <w:bookmarkEnd w:id="24"/>
    <w:p>
      <w:pPr>
        <w:pStyle w:val="BodyText"/>
      </w:pPr>
      <w:r>
        <w:t xml:space="preserve">Thank you for your business. We appreciate your trust in our Chemical Engineering expertise.</w:t>
      </w:r>
    </w:p>
    <w:p>
      <w:pPr>
        <w:pStyle w:val="BodyText"/>
      </w:pPr>
      <w:r>
        <w:t xml:space="preserve">Paulista Chemical Solutions Ltda. | São Paulo, Brazil</w:t>
      </w:r>
    </w:p>
    <w:p>
      <w:pPr>
        <w:pStyle w:val="BodyText"/>
      </w:pPr>
      <w:r>
        <w:t xml:space="preserve">Generated on: October 24, 2023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2026-10-10T09:07:46Z</dcterms:created>
  <dcterms:modified xsi:type="dcterms:W3CDTF">2026-10-10T09:07:46Z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