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</w:t>
      </w:r>
    </w:p>
    <w:bookmarkStart w:id="20" w:name="equatorial-process-solutions"/>
    <w:p>
      <w:pPr>
        <w:pStyle w:val="Heading1"/>
      </w:pPr>
      <w:r>
        <w:t xml:space="preserve">Equatorial Process Solutions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145 Avenue de la Paix, Gombe</w:t>
      </w:r>
    </w:p>
    <w:p>
      <w:pPr>
        <w:pStyle w:val="BodyText"/>
      </w:pPr>
      <w:r>
        <w:t xml:space="preserve">Kinshasa, Democratic Republic of the Congo</w:t>
      </w:r>
    </w:p>
    <w:p>
      <w:pPr>
        <w:pStyle w:val="BodyText"/>
      </w:pPr>
      <w:r>
        <w:t xml:space="preserve">Tel: +243 81 000 0000</w:t>
      </w:r>
    </w:p>
    <w:p>
      <w:pPr>
        <w:pStyle w:val="BodyText"/>
      </w:pPr>
      <w:r>
        <w:t xml:space="preserve">Email: billing@equatorialprocess.cd</w:t>
      </w:r>
    </w:p>
    <w:p>
      <w:pPr>
        <w:pStyle w:val="BodyText"/>
      </w:pPr>
      <w:r>
        <w:t xml:space="preserve">RC: Kinshasa-2023-ENG-8892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Congo Industrial Refining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Zone Industrielle de la Tshela</w:t>
      </w:r>
    </w:p>
    <w:p>
      <w:pPr>
        <w:pStyle w:val="BodyText"/>
      </w:pPr>
      <w:r>
        <w:t xml:space="preserve">Kinshasa, Democratic Republic of the Congo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EQP-INV-2023-045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Kinshasa Water Treatment Optimization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September 30,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Congolese Franc (CDF)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for specialized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services rendered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  <w:r>
        <w:t xml:space="preserve"> </w:t>
      </w:r>
      <w:r>
        <w:t xml:space="preserve">The services detailed below were executed in accordance with the technical specifications agreed upon for the industrial process optimization project.</w:t>
      </w:r>
      <w:r>
        <w:t xml:space="preserve"> </w:t>
      </w:r>
      <w:r>
        <w:t xml:space="preserve">Our team of certified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professionals has conducted rigorous analysis, safety assessments, and process design modifications</w:t>
      </w:r>
      <w:r>
        <w:t xml:space="preserve"> </w:t>
      </w:r>
      <w:r>
        <w:t xml:space="preserve">tailored to the specific regulatory and environmental conditions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Engineering Consultation:</w:t>
            </w:r>
            <w:r>
              <w:br/>
            </w:r>
            <w:r>
              <w:t xml:space="preserve">Comprehensive review of chemical reaction pathways for the new solvent extraction unit.</w:t>
            </w:r>
            <w:r>
              <w:t xml:space="preserve"> </w:t>
            </w:r>
            <w:r>
              <w:t xml:space="preserve">This service was provided by a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specializing in hydrocarbon processing,</w:t>
            </w:r>
            <w:r>
              <w:t xml:space="preserve"> </w:t>
            </w:r>
            <w:r>
              <w:t xml:space="preserve">ensuring compliance with international safety standards adapted for</w:t>
            </w:r>
            <w:r>
              <w:t xml:space="preserve"> </w:t>
            </w:r>
            <w:r>
              <w:rPr>
                <w:bCs/>
                <w:b/>
              </w:rPr>
              <w:t xml:space="preserve">DR Congo Kinshasa</w:t>
            </w:r>
            <w:r>
              <w:t xml:space="preserve"> </w:t>
            </w:r>
            <w:r>
              <w:t xml:space="preserve">industrial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Thermodynamic Analysis &amp; Simulation:</w:t>
            </w:r>
            <w:r>
              <w:br/>
            </w:r>
            <w:r>
              <w:t xml:space="preserve">Advanced modeling of heat exchanger networks to improve energy efficiency.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utilized Aspen Plus software to simulate local operating conditions</w:t>
            </w:r>
            <w:r>
              <w:t xml:space="preserve"> </w:t>
            </w:r>
            <w:r>
              <w:t xml:space="preserve">specific to the climate and infrastructure of</w:t>
            </w:r>
            <w:r>
              <w:t xml:space="preserve"> </w:t>
            </w:r>
            <w:r>
              <w:rPr>
                <w:bCs/>
                <w:b/>
              </w:rPr>
              <w:t xml:space="preserve">DR Congo Kinshasa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Safety Audit (HAZOP):br&gt;</w:t>
            </w:r>
            <w:r>
              <w:t xml:space="preserve"> </w:t>
            </w:r>
            <w:r>
              <w:t xml:space="preserve">Hazard and Operability Study conducted at the Kinshasa facility.</w:t>
            </w:r>
            <w:r>
              <w:t xml:space="preserve"> </w:t>
            </w:r>
            <w:r>
              <w:t xml:space="preserve">Our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team identified potential risks in the storage of volatile chemicals</w:t>
            </w:r>
            <w:r>
              <w:t xml:space="preserve"> </w:t>
            </w:r>
            <w:r>
              <w:t xml:space="preserve">and recommended mitigation strategies suitable for the regulatory environment of</w:t>
            </w:r>
            <w:r>
              <w:t xml:space="preserve"> </w:t>
            </w:r>
            <w:r>
              <w:rPr>
                <w:bCs/>
                <w:b/>
              </w:rPr>
              <w:t xml:space="preserve">DR Congo Kinshasa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Documentation:</w:t>
            </w:r>
            <w:r>
              <w:br/>
            </w:r>
            <w:r>
              <w:t xml:space="preserve">Preparation of detailed engineering reports and standard operating procedures (SOPs).</w:t>
            </w:r>
            <w:r>
              <w:t xml:space="preserve"> </w:t>
            </w:r>
            <w:r>
              <w:t xml:space="preserve">These documents serve as a legal and technical record of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's findings</w:t>
            </w:r>
            <w:r>
              <w:t xml:space="preserve"> </w:t>
            </w:r>
            <w:r>
              <w:t xml:space="preserve">and are formatted to meet the administrative requirements of</w:t>
            </w:r>
            <w:r>
              <w:t xml:space="preserve"> </w:t>
            </w:r>
            <w:r>
              <w:rPr>
                <w:bCs/>
                <w:b/>
              </w:rPr>
              <w:t xml:space="preserve">DR Congo Kinshasa</w:t>
            </w:r>
            <w:r>
              <w:t xml:space="preserve"> </w:t>
            </w:r>
            <w:r>
              <w:t xml:space="preserve">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Workshop:</w:t>
            </w:r>
            <w:r>
              <w:br/>
            </w:r>
            <w:r>
              <w:t xml:space="preserve">A two-day workshop for local technicians on chemical safety and process control.</w:t>
            </w:r>
            <w:r>
              <w:t xml:space="preserve"> </w:t>
            </w:r>
            <w:r>
              <w:t xml:space="preserve">Led by a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, this training ensures sustainable operations</w:t>
            </w:r>
            <w:r>
              <w:t xml:space="preserve"> </w:t>
            </w:r>
            <w:r>
              <w:t xml:space="preserve">within the industrial framework of</w:t>
            </w:r>
            <w:r>
              <w:t xml:space="preserve"> </w:t>
            </w:r>
            <w:r>
              <w:rPr>
                <w:bCs/>
                <w:b/>
              </w:rPr>
              <w:t xml:space="preserve">DR Congo Kinshasa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23,400,000 CDF</w:t>
      </w:r>
    </w:p>
    <w:p>
      <w:pPr>
        <w:pStyle w:val="BodyText"/>
      </w:pPr>
      <w:r>
        <w:t xml:space="preserve">VAT (16% - DRC Standard Rate):</w:t>
      </w:r>
      <w:r>
        <w:t xml:space="preserve"> </w:t>
      </w:r>
      <w:r>
        <w:t xml:space="preserve">3,744,000 CDF</w:t>
      </w:r>
    </w:p>
    <w:p>
      <w:pPr>
        <w:pStyle w:val="BodyText"/>
      </w:pPr>
      <w:r>
        <w:t xml:space="preserve">Withholding Tax (10%):</w:t>
      </w:r>
      <w:r>
        <w:t xml:space="preserve"> </w:t>
      </w:r>
      <w:r>
        <w:t xml:space="preserve">-2,340,000 CDF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24,804,000 CDF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of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br/>
      </w:r>
      <w:r>
        <w:t xml:space="preserve">2. Please make payments via bank transfer to the account details listed below.</w:t>
      </w:r>
      <w:r>
        <w:br/>
      </w:r>
      <w:r>
        <w:t xml:space="preserve">3. All services were performed by qualified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professionals licensed to operate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  <w:r>
        <w:br/>
      </w:r>
      <w:r>
        <w:t xml:space="preserve">4. Late payments may incur a penalty fee of 2% per month.</w:t>
      </w:r>
      <w:r>
        <w:br/>
      </w:r>
      <w:r>
        <w:t xml:space="preserve">5.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purposes in the Democratic Republic of the Congo.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DR Congo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Gombe, Kinshasa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Equatorial Process Solutions SARL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001234567890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ECOBCDKI</w:t>
      </w:r>
    </w:p>
    <w:bookmarkEnd w:id="25"/>
    <w:p>
      <w:pPr>
        <w:pStyle w:val="BodyText"/>
      </w:pPr>
      <w:r>
        <w:t xml:space="preserve">Thank you for your business. We are committed to providing top-tier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solutions</w:t>
      </w:r>
      <w:r>
        <w:t xml:space="preserve"> </w:t>
      </w:r>
      <w:r>
        <w:t xml:space="preserve">that drive industrial growth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  <w:r>
        <w:br/>
      </w:r>
      <w:r>
        <w:t xml:space="preserve">For any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finance department immediately.</w:t>
      </w:r>
    </w:p>
    <w:p>
      <w:pPr>
        <w:pStyle w:val="BodyText"/>
      </w:pPr>
      <w:r>
        <w:t xml:space="preserve">© 2023 Equatorial Process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 - Kinshasa</dc:title>
  <dc:creator/>
  <dc:language>en</dc:language>
  <cp:keywords/>
  <dcterms:created xsi:type="dcterms:W3CDTF">2026-10-10T06:20:38Z</dcterms:created>
  <dcterms:modified xsi:type="dcterms:W3CDTF">2026-10-10T06:20:38Z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